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BFFD8" w14:textId="77777777" w:rsidR="00B142AB" w:rsidRPr="00FC68CA" w:rsidRDefault="00B142AB" w:rsidP="00B142AB">
      <w:pPr>
        <w:jc w:val="center"/>
        <w:rPr>
          <w:b/>
          <w:bCs/>
          <w:sz w:val="28"/>
          <w:szCs w:val="28"/>
          <w:lang w:val="fr-FR"/>
        </w:rPr>
      </w:pPr>
      <w:r w:rsidRPr="00FC68CA">
        <w:rPr>
          <w:b/>
          <w:bCs/>
          <w:sz w:val="28"/>
          <w:szCs w:val="28"/>
          <w:lang w:val="fr-FR"/>
        </w:rPr>
        <w:t xml:space="preserve">Smart Rivers 2019 </w:t>
      </w:r>
      <w:proofErr w:type="spellStart"/>
      <w:r w:rsidRPr="00FC68CA">
        <w:rPr>
          <w:b/>
          <w:bCs/>
          <w:sz w:val="28"/>
          <w:szCs w:val="28"/>
          <w:lang w:val="fr-FR"/>
        </w:rPr>
        <w:t>Conference</w:t>
      </w:r>
      <w:proofErr w:type="spellEnd"/>
    </w:p>
    <w:p w14:paraId="1BF2B399" w14:textId="77777777" w:rsidR="00B142AB" w:rsidRPr="00FC68CA" w:rsidRDefault="00B142AB" w:rsidP="00B142AB">
      <w:pPr>
        <w:jc w:val="center"/>
        <w:rPr>
          <w:rFonts w:hAnsi="Times New Roman" w:cs="Times New Roman"/>
          <w:b/>
          <w:bCs/>
          <w:color w:val="000000" w:themeColor="text1"/>
          <w:lang w:val="fr-FR"/>
        </w:rPr>
      </w:pPr>
      <w:r w:rsidRPr="00FC68CA">
        <w:rPr>
          <w:rFonts w:hAnsi="Times New Roman" w:cs="Times New Roman"/>
          <w:b/>
          <w:color w:val="000000" w:themeColor="text1"/>
          <w:shd w:val="clear" w:color="auto" w:fill="FFFFFF"/>
          <w:lang w:val="fr-FR"/>
        </w:rPr>
        <w:t xml:space="preserve">/ </w:t>
      </w:r>
      <w:proofErr w:type="spellStart"/>
      <w:r w:rsidRPr="00FC68CA">
        <w:rPr>
          <w:rFonts w:hAnsi="Times New Roman" w:cs="Times New Roman"/>
          <w:b/>
          <w:color w:val="000000" w:themeColor="text1"/>
          <w:shd w:val="clear" w:color="auto" w:fill="FFFFFF"/>
          <w:lang w:val="fr-FR"/>
        </w:rPr>
        <w:t>September</w:t>
      </w:r>
      <w:proofErr w:type="spellEnd"/>
      <w:r w:rsidRPr="00FC68CA">
        <w:rPr>
          <w:rFonts w:hAnsi="Times New Roman" w:cs="Times New Roman"/>
          <w:b/>
          <w:color w:val="000000" w:themeColor="text1"/>
          <w:shd w:val="clear" w:color="auto" w:fill="FFFFFF"/>
          <w:lang w:val="fr-FR"/>
        </w:rPr>
        <w:t xml:space="preserve"> 30 - </w:t>
      </w:r>
      <w:proofErr w:type="spellStart"/>
      <w:r w:rsidRPr="00FC68CA">
        <w:rPr>
          <w:rFonts w:hAnsi="Times New Roman" w:cs="Times New Roman"/>
          <w:b/>
          <w:color w:val="000000" w:themeColor="text1"/>
          <w:shd w:val="clear" w:color="auto" w:fill="FFFFFF"/>
          <w:lang w:val="fr-FR"/>
        </w:rPr>
        <w:t>October</w:t>
      </w:r>
      <w:proofErr w:type="spellEnd"/>
      <w:r w:rsidRPr="00FC68CA">
        <w:rPr>
          <w:rFonts w:hAnsi="Times New Roman" w:cs="Times New Roman"/>
          <w:b/>
          <w:color w:val="000000" w:themeColor="text1"/>
          <w:shd w:val="clear" w:color="auto" w:fill="FFFFFF"/>
          <w:lang w:val="fr-FR"/>
        </w:rPr>
        <w:t xml:space="preserve"> 3, 2019</w:t>
      </w:r>
      <w:r w:rsidRPr="00FC68CA">
        <w:rPr>
          <w:rFonts w:hAnsi="Times New Roman" w:cs="Times New Roman"/>
          <w:b/>
          <w:color w:val="000000" w:themeColor="text1"/>
          <w:lang w:val="fr-FR"/>
        </w:rPr>
        <w:br/>
      </w:r>
      <w:r w:rsidRPr="00FC68CA">
        <w:rPr>
          <w:rFonts w:hAnsi="Times New Roman" w:cs="Times New Roman"/>
          <w:b/>
          <w:color w:val="000000" w:themeColor="text1"/>
          <w:shd w:val="clear" w:color="auto" w:fill="FFFFFF"/>
          <w:lang w:val="fr-FR"/>
        </w:rPr>
        <w:t>Cité Internationale / Centre de Congrès</w:t>
      </w:r>
      <w:r w:rsidRPr="00FC68CA">
        <w:rPr>
          <w:rFonts w:hAnsi="Times New Roman" w:cs="Times New Roman"/>
          <w:b/>
          <w:color w:val="000000" w:themeColor="text1"/>
          <w:lang w:val="fr-FR"/>
        </w:rPr>
        <w:br/>
      </w:r>
      <w:r w:rsidRPr="00FC68CA">
        <w:rPr>
          <w:rFonts w:hAnsi="Times New Roman" w:cs="Times New Roman"/>
          <w:b/>
          <w:color w:val="000000" w:themeColor="text1"/>
          <w:shd w:val="clear" w:color="auto" w:fill="FFFFFF"/>
          <w:lang w:val="fr-FR"/>
        </w:rPr>
        <w:t>Lyon FRANCE /</w:t>
      </w:r>
    </w:p>
    <w:p w14:paraId="48E0BBEA" w14:textId="77777777" w:rsidR="00B142AB" w:rsidRPr="00FC68CA" w:rsidRDefault="00B142AB" w:rsidP="00B142AB">
      <w:pPr>
        <w:jc w:val="center"/>
        <w:rPr>
          <w:b/>
          <w:bCs/>
          <w:lang w:val="fr-FR"/>
        </w:rPr>
      </w:pPr>
    </w:p>
    <w:p w14:paraId="7095D6D9" w14:textId="77777777" w:rsidR="00B142AB" w:rsidRPr="00FC68CA" w:rsidRDefault="00B142AB" w:rsidP="00B142AB">
      <w:pPr>
        <w:jc w:val="center"/>
        <w:rPr>
          <w:b/>
          <w:bCs/>
          <w:sz w:val="20"/>
          <w:szCs w:val="20"/>
          <w:lang w:val="fr-FR"/>
        </w:rPr>
      </w:pPr>
      <w:proofErr w:type="spellStart"/>
      <w:r w:rsidRPr="00FC68CA">
        <w:rPr>
          <w:b/>
          <w:bCs/>
          <w:sz w:val="20"/>
          <w:szCs w:val="20"/>
          <w:lang w:val="fr-FR"/>
        </w:rPr>
        <w:t>Ref</w:t>
      </w:r>
      <w:proofErr w:type="spellEnd"/>
      <w:r w:rsidRPr="00FC68CA">
        <w:rPr>
          <w:b/>
          <w:bCs/>
          <w:sz w:val="20"/>
          <w:szCs w:val="20"/>
          <w:lang w:val="fr-FR"/>
        </w:rPr>
        <w:t xml:space="preserve">. </w:t>
      </w:r>
      <w:proofErr w:type="spellStart"/>
      <w:proofErr w:type="gramStart"/>
      <w:r w:rsidRPr="00FC68CA">
        <w:rPr>
          <w:b/>
          <w:bCs/>
          <w:sz w:val="20"/>
          <w:szCs w:val="20"/>
          <w:lang w:val="fr-FR"/>
        </w:rPr>
        <w:t>author</w:t>
      </w:r>
      <w:proofErr w:type="spellEnd"/>
      <w:r w:rsidRPr="00FC68CA">
        <w:rPr>
          <w:b/>
          <w:bCs/>
          <w:sz w:val="20"/>
          <w:szCs w:val="20"/>
          <w:lang w:val="fr-FR"/>
        </w:rPr>
        <w:t>:</w:t>
      </w:r>
      <w:proofErr w:type="gramEnd"/>
    </w:p>
    <w:p w14:paraId="3F6030AD" w14:textId="77777777" w:rsidR="00B142AB" w:rsidRPr="00FC68CA" w:rsidRDefault="00B142AB" w:rsidP="00B142AB">
      <w:pPr>
        <w:jc w:val="center"/>
        <w:rPr>
          <w:b/>
          <w:bCs/>
          <w:sz w:val="20"/>
          <w:szCs w:val="20"/>
          <w:lang w:val="fr-FR"/>
        </w:rPr>
      </w:pPr>
      <w:r w:rsidRPr="00FC68CA">
        <w:rPr>
          <w:rFonts w:hAnsi="Times New Roman" w:cs="Times New Roman"/>
          <w:b/>
          <w:bCs/>
          <w:sz w:val="20"/>
          <w:szCs w:val="20"/>
          <w:lang w:val="fr-FR"/>
        </w:rPr>
        <w:t>Sé</w:t>
      </w:r>
      <w:r w:rsidRPr="00FC68CA">
        <w:rPr>
          <w:b/>
          <w:bCs/>
          <w:sz w:val="20"/>
          <w:szCs w:val="20"/>
          <w:lang w:val="fr-FR"/>
        </w:rPr>
        <w:t>bastien Legrand - CNR</w:t>
      </w:r>
    </w:p>
    <w:p w14:paraId="683841C6" w14:textId="77777777" w:rsidR="00B142AB" w:rsidRPr="00FC68CA" w:rsidRDefault="00B142AB" w:rsidP="00B142AB">
      <w:pPr>
        <w:jc w:val="center"/>
        <w:rPr>
          <w:sz w:val="20"/>
          <w:szCs w:val="20"/>
          <w:lang w:val="fr-FR"/>
        </w:rPr>
      </w:pPr>
      <w:r w:rsidRPr="00FC68CA">
        <w:rPr>
          <w:sz w:val="20"/>
          <w:szCs w:val="20"/>
          <w:lang w:val="fr-FR"/>
        </w:rPr>
        <w:t>2, rue Andr</w:t>
      </w:r>
      <w:r w:rsidRPr="00245B19">
        <w:rPr>
          <w:rFonts w:hAnsi="Times New Roman" w:cs="Times New Roman"/>
          <w:sz w:val="20"/>
          <w:szCs w:val="20"/>
          <w:lang w:val="fr-FR"/>
        </w:rPr>
        <w:t>é</w:t>
      </w:r>
      <w:r w:rsidRPr="00FC68CA">
        <w:rPr>
          <w:sz w:val="20"/>
          <w:szCs w:val="20"/>
          <w:lang w:val="fr-FR"/>
        </w:rPr>
        <w:t xml:space="preserve"> Bonin, 69316 Lyon cedex 04, France</w:t>
      </w:r>
    </w:p>
    <w:p w14:paraId="51403C78" w14:textId="77777777" w:rsidR="00B142AB" w:rsidRPr="00FC68CA" w:rsidRDefault="00B142AB" w:rsidP="00B142AB">
      <w:pPr>
        <w:jc w:val="center"/>
        <w:rPr>
          <w:sz w:val="20"/>
          <w:szCs w:val="20"/>
          <w:lang w:val="fr-FR"/>
        </w:rPr>
      </w:pPr>
      <w:r w:rsidRPr="00FC68CA">
        <w:rPr>
          <w:rStyle w:val="Hyperlink0"/>
          <w:sz w:val="20"/>
          <w:szCs w:val="20"/>
          <w:lang w:val="fr-FR"/>
        </w:rPr>
        <w:t>s.legrand@cnr.tm.fr</w:t>
      </w:r>
    </w:p>
    <w:p w14:paraId="285CA4E2" w14:textId="77777777" w:rsidR="00B142AB" w:rsidRPr="00FC68CA" w:rsidRDefault="00B142AB" w:rsidP="00B142AB">
      <w:pPr>
        <w:jc w:val="center"/>
        <w:rPr>
          <w:b/>
          <w:bCs/>
          <w:sz w:val="20"/>
          <w:szCs w:val="20"/>
          <w:lang w:val="fr-FR"/>
        </w:rPr>
      </w:pPr>
    </w:p>
    <w:p w14:paraId="052E2B0D" w14:textId="77777777" w:rsidR="00B142AB" w:rsidRPr="00C36092" w:rsidRDefault="00B142AB" w:rsidP="00B142AB">
      <w:pPr>
        <w:jc w:val="center"/>
        <w:rPr>
          <w:b/>
          <w:bCs/>
          <w:sz w:val="20"/>
          <w:szCs w:val="20"/>
          <w:lang w:val="fr-FR"/>
        </w:rPr>
      </w:pPr>
      <w:r w:rsidRPr="00C36092">
        <w:rPr>
          <w:b/>
          <w:bCs/>
          <w:sz w:val="20"/>
          <w:szCs w:val="20"/>
          <w:lang w:val="fr-FR"/>
        </w:rPr>
        <w:t>Co-</w:t>
      </w:r>
      <w:proofErr w:type="spellStart"/>
      <w:proofErr w:type="gramStart"/>
      <w:r w:rsidRPr="00C36092">
        <w:rPr>
          <w:b/>
          <w:bCs/>
          <w:sz w:val="20"/>
          <w:szCs w:val="20"/>
          <w:lang w:val="fr-FR"/>
        </w:rPr>
        <w:t>authors</w:t>
      </w:r>
      <w:proofErr w:type="spellEnd"/>
      <w:r w:rsidRPr="00C36092">
        <w:rPr>
          <w:b/>
          <w:bCs/>
          <w:sz w:val="20"/>
          <w:szCs w:val="20"/>
          <w:lang w:val="fr-FR"/>
        </w:rPr>
        <w:t>:</w:t>
      </w:r>
      <w:proofErr w:type="gramEnd"/>
    </w:p>
    <w:p w14:paraId="573646FF" w14:textId="77777777" w:rsidR="00B142AB" w:rsidRPr="00C36092" w:rsidRDefault="00B142AB" w:rsidP="00B142AB">
      <w:pPr>
        <w:jc w:val="center"/>
        <w:rPr>
          <w:b/>
          <w:bCs/>
          <w:sz w:val="20"/>
          <w:szCs w:val="20"/>
          <w:lang w:val="fr-FR"/>
        </w:rPr>
      </w:pPr>
      <w:r w:rsidRPr="00C36092">
        <w:rPr>
          <w:b/>
          <w:bCs/>
          <w:sz w:val="20"/>
          <w:szCs w:val="20"/>
          <w:lang w:val="fr-FR"/>
        </w:rPr>
        <w:t>Blaise</w:t>
      </w:r>
      <w:r w:rsidRPr="00C36092">
        <w:rPr>
          <w:rFonts w:hAnsi="Times New Roman" w:cs="Times New Roman"/>
          <w:b/>
          <w:bCs/>
          <w:sz w:val="20"/>
          <w:szCs w:val="20"/>
          <w:lang w:val="fr-FR"/>
        </w:rPr>
        <w:t>-Léandre</w:t>
      </w:r>
      <w:r w:rsidRPr="00C36092">
        <w:rPr>
          <w:b/>
          <w:bCs/>
          <w:sz w:val="20"/>
          <w:szCs w:val="20"/>
          <w:lang w:val="fr-FR"/>
        </w:rPr>
        <w:t xml:space="preserve"> Tondo </w:t>
      </w:r>
      <w:r w:rsidRPr="00C36092">
        <w:rPr>
          <w:rFonts w:hAnsi="Times New Roman"/>
          <w:b/>
          <w:bCs/>
          <w:sz w:val="20"/>
          <w:szCs w:val="20"/>
          <w:lang w:val="fr-FR"/>
        </w:rPr>
        <w:t xml:space="preserve">– </w:t>
      </w:r>
      <w:r w:rsidRPr="00C36092">
        <w:rPr>
          <w:b/>
          <w:bCs/>
          <w:sz w:val="20"/>
          <w:szCs w:val="20"/>
          <w:lang w:val="fr-FR"/>
        </w:rPr>
        <w:t>CICOS</w:t>
      </w:r>
    </w:p>
    <w:p w14:paraId="584E8418" w14:textId="1DB3FAA3" w:rsidR="00B142AB" w:rsidRPr="00CB46A5" w:rsidRDefault="00B142AB" w:rsidP="00B142AB">
      <w:pPr>
        <w:jc w:val="center"/>
        <w:rPr>
          <w:sz w:val="20"/>
          <w:szCs w:val="20"/>
          <w:lang w:val="en-US"/>
        </w:rPr>
      </w:pPr>
      <w:r w:rsidRPr="00CB46A5">
        <w:rPr>
          <w:sz w:val="20"/>
          <w:szCs w:val="20"/>
          <w:lang w:val="en-US"/>
        </w:rPr>
        <w:t xml:space="preserve">Building </w:t>
      </w:r>
      <w:proofErr w:type="spellStart"/>
      <w:r w:rsidRPr="00CB46A5">
        <w:rPr>
          <w:sz w:val="20"/>
          <w:szCs w:val="20"/>
          <w:lang w:val="en-US"/>
        </w:rPr>
        <w:t>Kilou</w:t>
      </w:r>
      <w:proofErr w:type="spellEnd"/>
      <w:r w:rsidRPr="00CB46A5">
        <w:rPr>
          <w:sz w:val="20"/>
          <w:szCs w:val="20"/>
          <w:lang w:val="en-US"/>
        </w:rPr>
        <w:t>, 24, avenue</w:t>
      </w:r>
      <w:r w:rsidR="00CB115C">
        <w:rPr>
          <w:sz w:val="20"/>
          <w:szCs w:val="20"/>
          <w:lang w:val="en-US"/>
        </w:rPr>
        <w:t xml:space="preserve"> </w:t>
      </w:r>
      <w:proofErr w:type="spellStart"/>
      <w:r w:rsidRPr="00CB46A5">
        <w:rPr>
          <w:sz w:val="20"/>
          <w:szCs w:val="20"/>
          <w:lang w:val="en-US"/>
        </w:rPr>
        <w:t>Wagenia</w:t>
      </w:r>
      <w:proofErr w:type="spellEnd"/>
      <w:r w:rsidRPr="00CB46A5">
        <w:rPr>
          <w:sz w:val="20"/>
          <w:szCs w:val="20"/>
          <w:lang w:val="en-US"/>
        </w:rPr>
        <w:t>, Kinshasa-Gombe</w:t>
      </w:r>
      <w:r w:rsidRPr="00CB46A5">
        <w:rPr>
          <w:rFonts w:hAnsi="Times New Roman" w:cs="Times New Roman"/>
          <w:sz w:val="20"/>
          <w:szCs w:val="20"/>
          <w:lang w:val="en-US"/>
        </w:rPr>
        <w:t xml:space="preserve">, </w:t>
      </w:r>
      <w:proofErr w:type="spellStart"/>
      <w:r w:rsidRPr="00CB46A5">
        <w:rPr>
          <w:rFonts w:hAnsi="Times New Roman" w:cs="Times New Roman"/>
          <w:sz w:val="20"/>
          <w:szCs w:val="20"/>
          <w:lang w:val="en-US"/>
        </w:rPr>
        <w:t>Rép</w:t>
      </w:r>
      <w:proofErr w:type="spellEnd"/>
      <w:r w:rsidRPr="00CB46A5">
        <w:rPr>
          <w:rFonts w:hAnsi="Times New Roman" w:cs="Times New Roman"/>
          <w:sz w:val="20"/>
          <w:szCs w:val="20"/>
          <w:lang w:val="en-US"/>
        </w:rPr>
        <w:t xml:space="preserve">. </w:t>
      </w:r>
      <w:proofErr w:type="spellStart"/>
      <w:r w:rsidRPr="00CB46A5">
        <w:rPr>
          <w:rFonts w:hAnsi="Times New Roman" w:cs="Times New Roman"/>
          <w:sz w:val="20"/>
          <w:szCs w:val="20"/>
          <w:lang w:val="en-US"/>
        </w:rPr>
        <w:t>Dém</w:t>
      </w:r>
      <w:proofErr w:type="spellEnd"/>
      <w:r w:rsidRPr="00CB46A5">
        <w:rPr>
          <w:sz w:val="20"/>
          <w:szCs w:val="20"/>
          <w:lang w:val="en-US"/>
        </w:rPr>
        <w:t>. Du Congo</w:t>
      </w:r>
    </w:p>
    <w:p w14:paraId="572E764B" w14:textId="77777777" w:rsidR="00B142AB" w:rsidRPr="00245B19" w:rsidRDefault="00AB7950" w:rsidP="00B142AB">
      <w:pPr>
        <w:jc w:val="center"/>
        <w:rPr>
          <w:rStyle w:val="Hyperlink0"/>
          <w:sz w:val="18"/>
          <w:szCs w:val="20"/>
          <w:lang w:val="en-US"/>
        </w:rPr>
      </w:pPr>
      <w:hyperlink r:id="rId8" w:history="1">
        <w:r w:rsidR="00B142AB" w:rsidRPr="00245B19">
          <w:rPr>
            <w:rStyle w:val="Hyperlink0"/>
            <w:sz w:val="22"/>
            <w:lang w:val="en-US"/>
          </w:rPr>
          <w:t>blaisetondo@yahoo.fr</w:t>
        </w:r>
      </w:hyperlink>
    </w:p>
    <w:p w14:paraId="2C7CF277" w14:textId="77777777" w:rsidR="00B142AB" w:rsidRPr="00CB46A5" w:rsidRDefault="00B142AB" w:rsidP="00B142AB">
      <w:pPr>
        <w:jc w:val="center"/>
        <w:rPr>
          <w:lang w:val="en-US"/>
        </w:rPr>
      </w:pPr>
    </w:p>
    <w:p w14:paraId="506E8331" w14:textId="77777777" w:rsidR="00B142AB" w:rsidRPr="00CB46A5" w:rsidRDefault="00B142AB" w:rsidP="00B142AB">
      <w:pPr>
        <w:jc w:val="center"/>
        <w:rPr>
          <w:b/>
          <w:bCs/>
          <w:sz w:val="20"/>
          <w:szCs w:val="20"/>
          <w:lang w:val="en-US"/>
        </w:rPr>
      </w:pPr>
      <w:r w:rsidRPr="00CB46A5">
        <w:rPr>
          <w:b/>
          <w:bCs/>
          <w:sz w:val="20"/>
          <w:szCs w:val="20"/>
          <w:lang w:val="en-US"/>
        </w:rPr>
        <w:t xml:space="preserve">Christophe </w:t>
      </w:r>
      <w:proofErr w:type="spellStart"/>
      <w:r w:rsidRPr="00CB46A5">
        <w:rPr>
          <w:b/>
          <w:bCs/>
          <w:sz w:val="20"/>
          <w:szCs w:val="20"/>
          <w:lang w:val="en-US"/>
        </w:rPr>
        <w:t>Brachet</w:t>
      </w:r>
      <w:proofErr w:type="spellEnd"/>
      <w:r w:rsidRPr="00CB46A5">
        <w:rPr>
          <w:b/>
          <w:bCs/>
          <w:sz w:val="20"/>
          <w:szCs w:val="20"/>
          <w:lang w:val="en-US"/>
        </w:rPr>
        <w:t xml:space="preserve"> </w:t>
      </w:r>
      <w:r w:rsidRPr="00CB46A5">
        <w:rPr>
          <w:b/>
          <w:bCs/>
          <w:sz w:val="20"/>
          <w:szCs w:val="20"/>
          <w:lang w:val="en-US"/>
        </w:rPr>
        <w:t>–</w:t>
      </w:r>
      <w:r w:rsidRPr="00CB46A5">
        <w:rPr>
          <w:b/>
          <w:bCs/>
          <w:sz w:val="20"/>
          <w:szCs w:val="20"/>
          <w:lang w:val="en-US"/>
        </w:rPr>
        <w:t xml:space="preserve"> International Office for Water</w:t>
      </w:r>
    </w:p>
    <w:p w14:paraId="3AABBEFA" w14:textId="77777777" w:rsidR="00B142AB" w:rsidRPr="00CB46A5" w:rsidRDefault="00B142AB" w:rsidP="00B142AB">
      <w:pPr>
        <w:jc w:val="center"/>
        <w:rPr>
          <w:sz w:val="20"/>
          <w:szCs w:val="20"/>
          <w:lang w:val="en-US"/>
        </w:rPr>
      </w:pPr>
      <w:r w:rsidRPr="00CB46A5">
        <w:rPr>
          <w:sz w:val="20"/>
          <w:szCs w:val="20"/>
          <w:lang w:val="en-US"/>
        </w:rPr>
        <w:t>21, rue de Madrid, 75008 Paris, France</w:t>
      </w:r>
    </w:p>
    <w:p w14:paraId="69CA3DEE" w14:textId="77777777" w:rsidR="00B142AB" w:rsidRPr="00245B19" w:rsidRDefault="00AB7950" w:rsidP="00B142AB">
      <w:pPr>
        <w:jc w:val="center"/>
        <w:rPr>
          <w:rStyle w:val="Hyperlink0"/>
          <w:sz w:val="22"/>
          <w:lang w:val="en-US"/>
        </w:rPr>
      </w:pPr>
      <w:hyperlink r:id="rId9" w:history="1">
        <w:r w:rsidR="00B142AB" w:rsidRPr="00245B19">
          <w:rPr>
            <w:rStyle w:val="Hyperlink0"/>
            <w:sz w:val="22"/>
            <w:lang w:val="en-US"/>
          </w:rPr>
          <w:t>c.brachet@oieau.fr</w:t>
        </w:r>
      </w:hyperlink>
    </w:p>
    <w:p w14:paraId="0EB6CDBF" w14:textId="1BE9FDBD" w:rsidR="00B142AB" w:rsidRDefault="00B142AB" w:rsidP="00B142AB">
      <w:pPr>
        <w:jc w:val="center"/>
        <w:rPr>
          <w:lang w:val="en-US"/>
        </w:rPr>
      </w:pPr>
    </w:p>
    <w:p w14:paraId="7AB80815" w14:textId="5CB1E041" w:rsidR="00F8716C" w:rsidRPr="00245B19" w:rsidRDefault="00F8716C" w:rsidP="00B142AB">
      <w:pPr>
        <w:jc w:val="center"/>
        <w:rPr>
          <w:rFonts w:hAnsi="Times New Roman" w:cs="Times New Roman"/>
          <w:b/>
          <w:sz w:val="20"/>
          <w:szCs w:val="20"/>
          <w:lang w:val="en-US"/>
        </w:rPr>
      </w:pPr>
      <w:r w:rsidRPr="00245B19">
        <w:rPr>
          <w:rFonts w:hAnsi="Times New Roman" w:cs="Times New Roman"/>
          <w:b/>
          <w:sz w:val="20"/>
          <w:szCs w:val="20"/>
          <w:lang w:val="en-US"/>
        </w:rPr>
        <w:t>Benjamin Graff – CNR</w:t>
      </w:r>
    </w:p>
    <w:p w14:paraId="216FD30D" w14:textId="7A7F7A4A" w:rsidR="00F8716C" w:rsidRDefault="00F8716C" w:rsidP="00B142AB">
      <w:pPr>
        <w:jc w:val="center"/>
        <w:rPr>
          <w:sz w:val="20"/>
          <w:szCs w:val="20"/>
          <w:lang w:val="fr-FR"/>
        </w:rPr>
      </w:pPr>
      <w:r w:rsidRPr="00FC68CA">
        <w:rPr>
          <w:sz w:val="20"/>
          <w:szCs w:val="20"/>
          <w:lang w:val="fr-FR"/>
        </w:rPr>
        <w:t>2, rue Andr</w:t>
      </w:r>
      <w:r w:rsidRPr="00245B19">
        <w:rPr>
          <w:rFonts w:hAnsi="Times New Roman" w:cs="Times New Roman"/>
          <w:sz w:val="20"/>
          <w:szCs w:val="20"/>
          <w:lang w:val="fr-FR"/>
        </w:rPr>
        <w:t>é</w:t>
      </w:r>
      <w:r w:rsidRPr="00FC68CA">
        <w:rPr>
          <w:sz w:val="20"/>
          <w:szCs w:val="20"/>
          <w:lang w:val="fr-FR"/>
        </w:rPr>
        <w:t xml:space="preserve"> Bonin, 69316 Lyon cedex 04, </w:t>
      </w:r>
      <w:r>
        <w:rPr>
          <w:sz w:val="20"/>
          <w:szCs w:val="20"/>
          <w:lang w:val="fr-FR"/>
        </w:rPr>
        <w:t>France</w:t>
      </w:r>
    </w:p>
    <w:p w14:paraId="27943D48" w14:textId="47C4A475" w:rsidR="00F8716C" w:rsidRPr="00245B19" w:rsidRDefault="00F8716C" w:rsidP="00B142AB">
      <w:pPr>
        <w:jc w:val="center"/>
        <w:rPr>
          <w:rStyle w:val="Hyperlink0"/>
          <w:sz w:val="22"/>
          <w:lang w:val="fr-FR"/>
        </w:rPr>
      </w:pPr>
      <w:hyperlink r:id="rId10" w:history="1">
        <w:r w:rsidRPr="00245B19">
          <w:rPr>
            <w:rStyle w:val="Hyperlink0"/>
            <w:sz w:val="22"/>
            <w:lang w:val="fr-FR"/>
          </w:rPr>
          <w:t>b.graff@cnr.tm.fr</w:t>
        </w:r>
      </w:hyperlink>
    </w:p>
    <w:p w14:paraId="3CA089F0" w14:textId="77777777" w:rsidR="00F8716C" w:rsidRPr="00245B19" w:rsidRDefault="00F8716C" w:rsidP="00B142AB">
      <w:pPr>
        <w:jc w:val="center"/>
        <w:rPr>
          <w:lang w:val="fr-FR"/>
        </w:rPr>
      </w:pPr>
    </w:p>
    <w:p w14:paraId="15FFDCA6" w14:textId="77777777" w:rsidR="00B142AB" w:rsidRPr="00245B19" w:rsidRDefault="00B142AB" w:rsidP="00B142AB">
      <w:pPr>
        <w:jc w:val="center"/>
        <w:rPr>
          <w:b/>
          <w:bCs/>
          <w:lang w:val="fr-FR"/>
        </w:rPr>
      </w:pPr>
    </w:p>
    <w:p w14:paraId="13C091FE" w14:textId="77777777" w:rsidR="00B142AB" w:rsidRPr="00245B19" w:rsidRDefault="00B142AB" w:rsidP="00B142AB">
      <w:pPr>
        <w:jc w:val="center"/>
        <w:rPr>
          <w:b/>
          <w:bCs/>
          <w:sz w:val="22"/>
          <w:szCs w:val="22"/>
          <w:lang w:val="fr-FR"/>
        </w:rPr>
      </w:pPr>
      <w:proofErr w:type="gramStart"/>
      <w:r w:rsidRPr="00245B19">
        <w:rPr>
          <w:b/>
          <w:bCs/>
          <w:sz w:val="22"/>
          <w:szCs w:val="22"/>
          <w:lang w:val="fr-FR"/>
        </w:rPr>
        <w:t>Keywords:</w:t>
      </w:r>
      <w:proofErr w:type="gramEnd"/>
    </w:p>
    <w:p w14:paraId="5DAD6DE7" w14:textId="77777777" w:rsidR="00B142AB" w:rsidRPr="00CB46A5" w:rsidRDefault="00B142AB" w:rsidP="00B142AB">
      <w:pPr>
        <w:jc w:val="center"/>
        <w:rPr>
          <w:sz w:val="22"/>
          <w:szCs w:val="22"/>
          <w:lang w:val="en-US"/>
        </w:rPr>
      </w:pPr>
      <w:r w:rsidRPr="00CB46A5">
        <w:rPr>
          <w:rFonts w:hAnsi="Times New Roman" w:cs="Times New Roman"/>
          <w:sz w:val="22"/>
          <w:szCs w:val="22"/>
          <w:lang w:val="en-US"/>
        </w:rPr>
        <w:t>Inland navigation, Congo River, Spatial altimetry</w:t>
      </w:r>
    </w:p>
    <w:p w14:paraId="2FDC5A4E" w14:textId="77777777" w:rsidR="00911DCE" w:rsidRPr="00CB46A5" w:rsidRDefault="00911DCE">
      <w:pPr>
        <w:jc w:val="center"/>
        <w:rPr>
          <w:b/>
          <w:bCs/>
          <w:lang w:val="en-US"/>
        </w:rPr>
      </w:pPr>
    </w:p>
    <w:p w14:paraId="33813548" w14:textId="77777777" w:rsidR="00911DCE" w:rsidRPr="00CB46A5" w:rsidRDefault="00B937D6">
      <w:pPr>
        <w:jc w:val="center"/>
        <w:rPr>
          <w:b/>
          <w:bCs/>
          <w:sz w:val="32"/>
          <w:szCs w:val="32"/>
          <w:lang w:val="en-US"/>
        </w:rPr>
      </w:pPr>
      <w:r w:rsidRPr="00CB46A5">
        <w:rPr>
          <w:b/>
          <w:bCs/>
          <w:sz w:val="32"/>
          <w:szCs w:val="32"/>
          <w:lang w:val="en-US"/>
        </w:rPr>
        <w:t>Title:</w:t>
      </w:r>
    </w:p>
    <w:p w14:paraId="689758E8" w14:textId="77777777" w:rsidR="00B142AB" w:rsidRPr="00CB46A5" w:rsidRDefault="00B142AB" w:rsidP="00B142AB">
      <w:pPr>
        <w:jc w:val="center"/>
        <w:rPr>
          <w:rFonts w:hAnsi="Times New Roman" w:cs="Times New Roman"/>
          <w:b/>
          <w:bCs/>
          <w:sz w:val="28"/>
          <w:szCs w:val="28"/>
          <w:lang w:val="en-US"/>
        </w:rPr>
      </w:pPr>
      <w:r w:rsidRPr="00CB46A5">
        <w:rPr>
          <w:rFonts w:hAnsi="Times New Roman" w:cs="Times New Roman"/>
          <w:b/>
          <w:bCs/>
          <w:sz w:val="28"/>
          <w:szCs w:val="28"/>
          <w:lang w:val="en-US"/>
        </w:rPr>
        <w:t>Spatial altimetry to improve inland navigation in the Congo basin</w:t>
      </w:r>
    </w:p>
    <w:p w14:paraId="54FEF744" w14:textId="77777777" w:rsidR="00911DCE" w:rsidRPr="00CB46A5" w:rsidRDefault="00911DCE">
      <w:pPr>
        <w:jc w:val="center"/>
        <w:rPr>
          <w:b/>
          <w:bCs/>
          <w:sz w:val="28"/>
          <w:szCs w:val="28"/>
          <w:lang w:val="en-US"/>
        </w:rPr>
      </w:pPr>
    </w:p>
    <w:p w14:paraId="5460BDE6" w14:textId="75E654E8" w:rsidR="00911DCE" w:rsidRPr="00CB46A5" w:rsidRDefault="009A2B65">
      <w:pPr>
        <w:jc w:val="center"/>
        <w:rPr>
          <w:sz w:val="28"/>
          <w:szCs w:val="28"/>
          <w:lang w:val="en-US"/>
        </w:rPr>
      </w:pPr>
      <w:r w:rsidRPr="00CB46A5">
        <w:rPr>
          <w:b/>
          <w:bCs/>
          <w:sz w:val="28"/>
          <w:szCs w:val="28"/>
          <w:lang w:val="en-US"/>
        </w:rPr>
        <w:t>Full Paper</w:t>
      </w:r>
      <w:r w:rsidR="00B937D6" w:rsidRPr="00CB46A5">
        <w:rPr>
          <w:b/>
          <w:bCs/>
          <w:sz w:val="28"/>
          <w:szCs w:val="28"/>
          <w:lang w:val="en-US"/>
        </w:rPr>
        <w:t>:</w:t>
      </w:r>
    </w:p>
    <w:p w14:paraId="68D2D344" w14:textId="7736D92F" w:rsidR="00B142AB" w:rsidRDefault="00B142AB" w:rsidP="00B142AB">
      <w:pPr>
        <w:pStyle w:val="NormalWeb"/>
        <w:rPr>
          <w:sz w:val="21"/>
          <w:szCs w:val="21"/>
          <w:lang w:val="en-US"/>
        </w:rPr>
      </w:pPr>
      <w:r w:rsidRPr="00CB46A5">
        <w:rPr>
          <w:sz w:val="21"/>
          <w:szCs w:val="21"/>
          <w:lang w:val="en-US"/>
        </w:rPr>
        <w:t xml:space="preserve">You are expected to upload a short paper draft (1500 words max or 3 pages) </w:t>
      </w:r>
      <w:proofErr w:type="gramStart"/>
      <w:r w:rsidRPr="00CB46A5">
        <w:rPr>
          <w:sz w:val="21"/>
          <w:szCs w:val="21"/>
          <w:lang w:val="en-US"/>
        </w:rPr>
        <w:t>before </w:t>
      </w:r>
      <w:r w:rsidRPr="00CB46A5">
        <w:rPr>
          <w:rStyle w:val="lev"/>
          <w:sz w:val="21"/>
          <w:szCs w:val="21"/>
          <w:u w:val="single"/>
          <w:lang w:val="en-US"/>
        </w:rPr>
        <w:t xml:space="preserve"> May</w:t>
      </w:r>
      <w:proofErr w:type="gramEnd"/>
      <w:r w:rsidRPr="00CB46A5">
        <w:rPr>
          <w:rStyle w:val="lev"/>
          <w:sz w:val="21"/>
          <w:szCs w:val="21"/>
          <w:u w:val="single"/>
          <w:lang w:val="en-US"/>
        </w:rPr>
        <w:t xml:space="preserve"> 15th</w:t>
      </w:r>
      <w:r w:rsidRPr="00CB46A5">
        <w:rPr>
          <w:sz w:val="21"/>
          <w:szCs w:val="21"/>
          <w:lang w:val="en-US"/>
        </w:rPr>
        <w:t>.</w:t>
      </w:r>
    </w:p>
    <w:p w14:paraId="04993162" w14:textId="77777777" w:rsidR="003E7B27" w:rsidRDefault="003E7B27">
      <w:pPr>
        <w:rPr>
          <w:rFonts w:hAnsi="Times New Roman"/>
          <w:b/>
          <w:lang w:val="en-US"/>
        </w:rPr>
      </w:pPr>
      <w:r>
        <w:rPr>
          <w:rFonts w:hAnsi="Times New Roman"/>
          <w:b/>
          <w:lang w:val="en-US"/>
        </w:rPr>
        <w:br w:type="page"/>
      </w:r>
    </w:p>
    <w:p w14:paraId="0E36D0C5" w14:textId="687250F8" w:rsidR="00CE0F6A" w:rsidRPr="00245B19" w:rsidRDefault="00CE0F6A" w:rsidP="00245B19">
      <w:pPr>
        <w:rPr>
          <w:rFonts w:hAnsi="Times New Roman"/>
          <w:b/>
          <w:lang w:val="en-US"/>
        </w:rPr>
      </w:pPr>
      <w:r w:rsidRPr="00245B19">
        <w:rPr>
          <w:rFonts w:hAnsi="Times New Roman"/>
          <w:b/>
          <w:lang w:val="en-US"/>
        </w:rPr>
        <w:lastRenderedPageBreak/>
        <w:t>Introduction</w:t>
      </w:r>
    </w:p>
    <w:p w14:paraId="644312DA" w14:textId="77777777" w:rsidR="008178B8" w:rsidRDefault="008178B8" w:rsidP="008178B8">
      <w:pPr>
        <w:pStyle w:val="Corpsdetexte"/>
        <w:spacing w:before="60"/>
        <w:jc w:val="both"/>
        <w:rPr>
          <w:rFonts w:ascii="Times New Roman" w:hAnsi="Times New Roman"/>
        </w:rPr>
      </w:pPr>
      <w:r w:rsidRPr="001417EB">
        <w:rPr>
          <w:rFonts w:ascii="Times New Roman" w:hAnsi="Times New Roman"/>
        </w:rPr>
        <w:t>CICOS (International Commission for Congo-</w:t>
      </w:r>
      <w:proofErr w:type="spellStart"/>
      <w:r w:rsidRPr="001417EB">
        <w:rPr>
          <w:rFonts w:ascii="Times New Roman" w:hAnsi="Times New Roman"/>
        </w:rPr>
        <w:t>Oubangui</w:t>
      </w:r>
      <w:proofErr w:type="spellEnd"/>
      <w:r w:rsidRPr="001417EB">
        <w:rPr>
          <w:rFonts w:ascii="Times New Roman" w:hAnsi="Times New Roman"/>
        </w:rPr>
        <w:t xml:space="preserve">-Sangha Basin) </w:t>
      </w:r>
      <w:r>
        <w:rPr>
          <w:rFonts w:ascii="Times New Roman" w:hAnsi="Times New Roman"/>
        </w:rPr>
        <w:t xml:space="preserve">was created in 1999 and </w:t>
      </w:r>
      <w:r w:rsidRPr="001417EB">
        <w:rPr>
          <w:rFonts w:ascii="Times New Roman" w:hAnsi="Times New Roman"/>
        </w:rPr>
        <w:t>includes 6 countries of Central Africa (Republic of Angola, Republic of Gabon, Republic of Cameroon, Republic of Congo, Democratic Republic of Congo and Central African Republic). Its mandate includes</w:t>
      </w:r>
      <w:r>
        <w:rPr>
          <w:rFonts w:ascii="Times New Roman" w:hAnsi="Times New Roman"/>
        </w:rPr>
        <w:t xml:space="preserve"> inland navigation and</w:t>
      </w:r>
      <w:r w:rsidRPr="001417EB">
        <w:rPr>
          <w:rFonts w:ascii="Times New Roman" w:hAnsi="Times New Roman"/>
        </w:rPr>
        <w:t xml:space="preserve"> integrated water resources management</w:t>
      </w:r>
      <w:r>
        <w:rPr>
          <w:rFonts w:ascii="Times New Roman" w:hAnsi="Times New Roman"/>
        </w:rPr>
        <w:t>.</w:t>
      </w:r>
    </w:p>
    <w:p w14:paraId="0F887042" w14:textId="001093E6" w:rsidR="00CE0F6A" w:rsidRPr="00245B19" w:rsidRDefault="008178B8" w:rsidP="00245B19">
      <w:pPr>
        <w:pStyle w:val="Corpsdetexte"/>
        <w:spacing w:before="60"/>
        <w:jc w:val="both"/>
        <w:rPr>
          <w:rFonts w:ascii="Times New Roman" w:hAnsi="Times New Roman"/>
        </w:rPr>
      </w:pPr>
      <w:r w:rsidRPr="00245B19">
        <w:rPr>
          <w:rFonts w:ascii="Times New Roman" w:hAnsi="Times New Roman"/>
        </w:rPr>
        <w:t xml:space="preserve">With </w:t>
      </w:r>
      <w:r w:rsidR="00BE315D" w:rsidRPr="00245B19">
        <w:rPr>
          <w:rFonts w:ascii="Times New Roman" w:hAnsi="Times New Roman"/>
        </w:rPr>
        <w:t>more than 17</w:t>
      </w:r>
      <w:r w:rsidRPr="00245B19">
        <w:rPr>
          <w:rFonts w:ascii="Times New Roman" w:hAnsi="Times New Roman"/>
        </w:rPr>
        <w:t xml:space="preserve">,000 km of waterways, inland navigation is a major mode of transport for Congo River riparian countries. </w:t>
      </w:r>
      <w:r w:rsidR="00BE315D" w:rsidRPr="00245B19">
        <w:rPr>
          <w:rFonts w:ascii="Times New Roman" w:hAnsi="Times New Roman"/>
        </w:rPr>
        <w:t>But obstacles</w:t>
      </w:r>
      <w:r w:rsidR="00E90B70">
        <w:rPr>
          <w:rFonts w:ascii="Times New Roman" w:hAnsi="Times New Roman"/>
        </w:rPr>
        <w:t>,</w:t>
      </w:r>
      <w:r w:rsidR="00BE315D" w:rsidRPr="00245B19">
        <w:rPr>
          <w:rFonts w:ascii="Times New Roman" w:hAnsi="Times New Roman"/>
        </w:rPr>
        <w:t xml:space="preserve"> such as a poor regulatory framework or obsolete infrastructures</w:t>
      </w:r>
      <w:r w:rsidR="00E90B70">
        <w:rPr>
          <w:rFonts w:ascii="Times New Roman" w:hAnsi="Times New Roman"/>
        </w:rPr>
        <w:t>,</w:t>
      </w:r>
      <w:r w:rsidR="00BE315D" w:rsidRPr="00245B19">
        <w:rPr>
          <w:rFonts w:ascii="Times New Roman" w:hAnsi="Times New Roman"/>
        </w:rPr>
        <w:t xml:space="preserve"> prevent navigation from contributing to the regional economic development.</w:t>
      </w:r>
    </w:p>
    <w:p w14:paraId="378089F0" w14:textId="67AEC2F4" w:rsidR="00C623E7" w:rsidRDefault="00C623E7" w:rsidP="00C623E7">
      <w:pPr>
        <w:pStyle w:val="Corpsdetexte"/>
        <w:spacing w:before="60"/>
        <w:jc w:val="both"/>
        <w:rPr>
          <w:rFonts w:ascii="Times New Roman" w:hAnsi="Times New Roman"/>
          <w:lang w:val="en-US"/>
        </w:rPr>
      </w:pPr>
      <w:r>
        <w:rPr>
          <w:rFonts w:ascii="Times New Roman" w:hAnsi="Times New Roman"/>
          <w:lang w:val="en-US"/>
        </w:rPr>
        <w:t xml:space="preserve">In </w:t>
      </w:r>
      <w:r w:rsidR="00BE315D">
        <w:rPr>
          <w:rFonts w:ascii="Times New Roman" w:hAnsi="Times New Roman"/>
          <w:lang w:val="en-US"/>
        </w:rPr>
        <w:t xml:space="preserve">the same way, </w:t>
      </w:r>
      <w:r w:rsidRPr="00EF1D07">
        <w:rPr>
          <w:rFonts w:ascii="Times New Roman" w:hAnsi="Times New Roman"/>
          <w:lang w:val="en-US"/>
        </w:rPr>
        <w:t>hydrological information is lacking</w:t>
      </w:r>
      <w:r w:rsidR="00E90B70" w:rsidRPr="00E90B70">
        <w:rPr>
          <w:rFonts w:ascii="Times New Roman" w:hAnsi="Times New Roman"/>
          <w:lang w:val="en-US"/>
        </w:rPr>
        <w:t xml:space="preserve"> </w:t>
      </w:r>
      <w:r w:rsidR="00E90B70">
        <w:rPr>
          <w:rFonts w:ascii="Times New Roman" w:hAnsi="Times New Roman"/>
          <w:lang w:val="en-US"/>
        </w:rPr>
        <w:t>in CICOS Member Countries</w:t>
      </w:r>
      <w:r w:rsidRPr="00EF1D07">
        <w:rPr>
          <w:rFonts w:ascii="Times New Roman" w:hAnsi="Times New Roman"/>
          <w:lang w:val="en-US"/>
        </w:rPr>
        <w:t>, due to its cost and degradation of historical monitoring systems</w:t>
      </w:r>
      <w:r>
        <w:rPr>
          <w:rFonts w:ascii="Times New Roman" w:hAnsi="Times New Roman"/>
          <w:lang w:val="en-US"/>
        </w:rPr>
        <w:t>.</w:t>
      </w:r>
      <w:r w:rsidRPr="00887E10">
        <w:rPr>
          <w:rFonts w:ascii="Times New Roman" w:hAnsi="Times New Roman"/>
          <w:lang w:val="en-US"/>
        </w:rPr>
        <w:t xml:space="preserve"> </w:t>
      </w:r>
      <w:r>
        <w:rPr>
          <w:rFonts w:ascii="Times New Roman" w:hAnsi="Times New Roman"/>
          <w:lang w:val="en-US"/>
        </w:rPr>
        <w:t xml:space="preserve">This lack of information limits knowledge of water resources, although this knowledge is necessary for any </w:t>
      </w:r>
      <w:r w:rsidRPr="00887E10">
        <w:rPr>
          <w:rFonts w:ascii="Times New Roman" w:hAnsi="Times New Roman"/>
          <w:lang w:val="en-US"/>
        </w:rPr>
        <w:t>navigation improvement project.</w:t>
      </w:r>
    </w:p>
    <w:p w14:paraId="7633FB95" w14:textId="1BC55DB0" w:rsidR="003E7B27" w:rsidRDefault="00C623E7" w:rsidP="00C623E7">
      <w:pPr>
        <w:pStyle w:val="Corpsdetexte"/>
        <w:spacing w:before="60"/>
        <w:jc w:val="both"/>
        <w:rPr>
          <w:rFonts w:ascii="Times New Roman" w:hAnsi="Times New Roman"/>
        </w:rPr>
      </w:pPr>
      <w:r>
        <w:rPr>
          <w:rFonts w:ascii="Times New Roman" w:hAnsi="Times New Roman"/>
        </w:rPr>
        <w:t>In recent years, a new technology has emerged in the field of hydrology, called spatial altimetry.</w:t>
      </w:r>
      <w:r w:rsidRPr="008A5ED9">
        <w:rPr>
          <w:rFonts w:ascii="Times New Roman" w:hAnsi="Times New Roman"/>
        </w:rPr>
        <w:t xml:space="preserve"> </w:t>
      </w:r>
      <w:r w:rsidRPr="00257468">
        <w:rPr>
          <w:rFonts w:ascii="Times New Roman" w:hAnsi="Times New Roman"/>
        </w:rPr>
        <w:t>Th</w:t>
      </w:r>
      <w:r>
        <w:rPr>
          <w:rFonts w:ascii="Times New Roman" w:hAnsi="Times New Roman"/>
        </w:rPr>
        <w:t>is</w:t>
      </w:r>
      <w:r w:rsidRPr="00257468">
        <w:rPr>
          <w:rFonts w:ascii="Times New Roman" w:hAnsi="Times New Roman"/>
        </w:rPr>
        <w:t xml:space="preserve"> </w:t>
      </w:r>
      <w:r>
        <w:rPr>
          <w:rFonts w:ascii="Times New Roman" w:hAnsi="Times New Roman"/>
        </w:rPr>
        <w:t>technology consists</w:t>
      </w:r>
      <w:r w:rsidRPr="00257468">
        <w:rPr>
          <w:rFonts w:ascii="Times New Roman" w:hAnsi="Times New Roman"/>
        </w:rPr>
        <w:t xml:space="preserve"> </w:t>
      </w:r>
      <w:r>
        <w:rPr>
          <w:rFonts w:ascii="Times New Roman" w:hAnsi="Times New Roman"/>
        </w:rPr>
        <w:t>in</w:t>
      </w:r>
      <w:r w:rsidRPr="00257468">
        <w:rPr>
          <w:rFonts w:ascii="Times New Roman" w:hAnsi="Times New Roman"/>
        </w:rPr>
        <w:t xml:space="preserve"> </w:t>
      </w:r>
      <w:r>
        <w:rPr>
          <w:rFonts w:ascii="Times New Roman" w:hAnsi="Times New Roman"/>
        </w:rPr>
        <w:t xml:space="preserve">river </w:t>
      </w:r>
      <w:r w:rsidRPr="00257468">
        <w:rPr>
          <w:rFonts w:ascii="Times New Roman" w:hAnsi="Times New Roman"/>
        </w:rPr>
        <w:t xml:space="preserve">elevation </w:t>
      </w:r>
      <w:r>
        <w:rPr>
          <w:rFonts w:ascii="Times New Roman" w:hAnsi="Times New Roman"/>
        </w:rPr>
        <w:t xml:space="preserve">measurements </w:t>
      </w:r>
      <w:r w:rsidRPr="00257468">
        <w:rPr>
          <w:rFonts w:ascii="Times New Roman" w:hAnsi="Times New Roman"/>
        </w:rPr>
        <w:t>by satellite</w:t>
      </w:r>
      <w:r>
        <w:rPr>
          <w:rFonts w:ascii="Times New Roman" w:hAnsi="Times New Roman"/>
        </w:rPr>
        <w:t xml:space="preserve"> at different points of the river. These points are called virtual stations (see Fig 1</w:t>
      </w:r>
      <w:r w:rsidR="003E7B27">
        <w:rPr>
          <w:rFonts w:ascii="Times New Roman" w:hAnsi="Times New Roman"/>
        </w:rPr>
        <w:t>).</w:t>
      </w:r>
    </w:p>
    <w:p w14:paraId="730B23AD" w14:textId="77777777" w:rsidR="00C623E7" w:rsidRDefault="00C623E7" w:rsidP="00C623E7">
      <w:pPr>
        <w:pStyle w:val="Corpsdetexte"/>
        <w:spacing w:before="60"/>
        <w:jc w:val="center"/>
        <w:rPr>
          <w:rFonts w:ascii="Times New Roman" w:hAnsi="Times New Roman"/>
          <w:lang w:val="en-US"/>
        </w:rPr>
      </w:pPr>
      <w:r w:rsidRPr="00BD63B9">
        <w:rPr>
          <w:rFonts w:ascii="Times New Roman" w:hAnsi="Times New Roman"/>
          <w:noProof/>
          <w:sz w:val="24"/>
          <w:szCs w:val="24"/>
          <w:lang w:val="fr-FR" w:eastAsia="fr-FR"/>
        </w:rPr>
        <w:drawing>
          <wp:inline distT="0" distB="0" distL="0" distR="0" wp14:anchorId="68AB9BD4" wp14:editId="1A8612CC">
            <wp:extent cx="1877570" cy="1647825"/>
            <wp:effectExtent l="0" t="0" r="889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6945" cy="1656052"/>
                    </a:xfrm>
                    <a:prstGeom prst="rect">
                      <a:avLst/>
                    </a:prstGeom>
                    <a:noFill/>
                    <a:ln>
                      <a:noFill/>
                    </a:ln>
                  </pic:spPr>
                </pic:pic>
              </a:graphicData>
            </a:graphic>
          </wp:inline>
        </w:drawing>
      </w:r>
    </w:p>
    <w:p w14:paraId="0D64A21B" w14:textId="77777777" w:rsidR="00C623E7" w:rsidRPr="00C623E7" w:rsidRDefault="00C623E7" w:rsidP="00C623E7">
      <w:pPr>
        <w:pStyle w:val="Corpsdetexte"/>
        <w:spacing w:before="60"/>
        <w:jc w:val="center"/>
        <w:rPr>
          <w:rFonts w:ascii="Times New Roman" w:hAnsi="Times New Roman"/>
          <w:i/>
          <w:lang w:val="en-US"/>
        </w:rPr>
      </w:pPr>
      <w:r w:rsidRPr="00C623E7">
        <w:rPr>
          <w:rFonts w:ascii="Times New Roman" w:hAnsi="Times New Roman"/>
          <w:i/>
          <w:lang w:val="en-US"/>
        </w:rPr>
        <w:t>Fig 1. Virtual Station.</w:t>
      </w:r>
    </w:p>
    <w:p w14:paraId="1D9C9743" w14:textId="441C3470" w:rsidR="00C623E7" w:rsidRDefault="00C623E7" w:rsidP="00C623E7">
      <w:pPr>
        <w:pStyle w:val="Corpsdetexte"/>
        <w:spacing w:before="60"/>
        <w:jc w:val="both"/>
        <w:rPr>
          <w:rFonts w:ascii="Times New Roman" w:hAnsi="Times New Roman"/>
          <w:lang w:val="en-US"/>
        </w:rPr>
      </w:pPr>
      <w:r w:rsidRPr="00CB46A5">
        <w:rPr>
          <w:rFonts w:ascii="Times New Roman" w:hAnsi="Times New Roman"/>
          <w:lang w:val="en-US"/>
        </w:rPr>
        <w:t xml:space="preserve">Aware of </w:t>
      </w:r>
      <w:r w:rsidR="00E90B70">
        <w:rPr>
          <w:rFonts w:ascii="Times New Roman" w:hAnsi="Times New Roman"/>
          <w:lang w:val="en-US"/>
        </w:rPr>
        <w:t xml:space="preserve">these </w:t>
      </w:r>
      <w:r w:rsidRPr="00CB46A5">
        <w:rPr>
          <w:rFonts w:ascii="Times New Roman" w:hAnsi="Times New Roman"/>
          <w:lang w:val="en-US"/>
        </w:rPr>
        <w:t xml:space="preserve">measurement difficulties and the progress of this new technology, CICOS signed in 2017 an agreement with seven French entities to develop services </w:t>
      </w:r>
      <w:r>
        <w:rPr>
          <w:rFonts w:ascii="Times New Roman" w:hAnsi="Times New Roman"/>
          <w:lang w:val="en-US"/>
        </w:rPr>
        <w:t>that would incorporate</w:t>
      </w:r>
      <w:r w:rsidRPr="00CB46A5">
        <w:rPr>
          <w:rFonts w:ascii="Times New Roman" w:hAnsi="Times New Roman"/>
          <w:lang w:val="en-US"/>
        </w:rPr>
        <w:t xml:space="preserve"> spatial altimetry</w:t>
      </w:r>
      <w:r>
        <w:rPr>
          <w:rFonts w:ascii="Times New Roman" w:hAnsi="Times New Roman"/>
          <w:lang w:val="en-US"/>
        </w:rPr>
        <w:t xml:space="preserve"> as an input data</w:t>
      </w:r>
      <w:r w:rsidRPr="00CB46A5">
        <w:rPr>
          <w:rFonts w:ascii="Times New Roman" w:hAnsi="Times New Roman"/>
          <w:lang w:val="en-US"/>
        </w:rPr>
        <w:t xml:space="preserve">. These entities are members of the </w:t>
      </w:r>
      <w:r>
        <w:rPr>
          <w:rFonts w:ascii="Times New Roman" w:hAnsi="Times New Roman"/>
          <w:lang w:val="en-US"/>
        </w:rPr>
        <w:t>“Space hydrology</w:t>
      </w:r>
      <w:r w:rsidRPr="00CB46A5">
        <w:rPr>
          <w:rFonts w:ascii="Times New Roman" w:hAnsi="Times New Roman"/>
          <w:lang w:val="en-US"/>
        </w:rPr>
        <w:t xml:space="preserve"> working group</w:t>
      </w:r>
      <w:r>
        <w:rPr>
          <w:rFonts w:ascii="Times New Roman" w:hAnsi="Times New Roman"/>
          <w:lang w:val="en-US"/>
        </w:rPr>
        <w:t>”</w:t>
      </w:r>
      <w:r w:rsidRPr="00CB46A5">
        <w:rPr>
          <w:rFonts w:ascii="Times New Roman" w:hAnsi="Times New Roman"/>
          <w:lang w:val="en-US"/>
        </w:rPr>
        <w:t xml:space="preserve"> contributing to the development of </w:t>
      </w:r>
      <w:r>
        <w:rPr>
          <w:rFonts w:ascii="Times New Roman" w:hAnsi="Times New Roman"/>
          <w:lang w:val="en-US"/>
        </w:rPr>
        <w:t xml:space="preserve">satellite data use, especially </w:t>
      </w:r>
      <w:r w:rsidRPr="00CB46A5">
        <w:rPr>
          <w:rFonts w:ascii="Times New Roman" w:hAnsi="Times New Roman"/>
          <w:lang w:val="en-US"/>
        </w:rPr>
        <w:t>spatial altimetry.</w:t>
      </w:r>
    </w:p>
    <w:p w14:paraId="1B63B4EB" w14:textId="7A2C3626" w:rsidR="00C623E7" w:rsidRPr="00CB46A5" w:rsidRDefault="00C623E7" w:rsidP="00C623E7">
      <w:pPr>
        <w:pStyle w:val="Corpsdetexte"/>
        <w:spacing w:before="60"/>
        <w:jc w:val="both"/>
        <w:rPr>
          <w:rFonts w:ascii="Times New Roman" w:hAnsi="Times New Roman"/>
          <w:lang w:val="en-US"/>
        </w:rPr>
      </w:pPr>
      <w:r w:rsidRPr="00CB46A5">
        <w:rPr>
          <w:rFonts w:ascii="Times New Roman" w:hAnsi="Times New Roman"/>
          <w:lang w:val="en-US"/>
        </w:rPr>
        <w:t xml:space="preserve">In the frame of the agreement, CICOS asked CNR to </w:t>
      </w:r>
      <w:r>
        <w:rPr>
          <w:rFonts w:ascii="Times New Roman" w:hAnsi="Times New Roman"/>
          <w:lang w:val="en-US"/>
        </w:rPr>
        <w:t>improve navigability prediction on the Sangha River</w:t>
      </w:r>
      <w:r w:rsidRPr="00CB46A5">
        <w:rPr>
          <w:rFonts w:ascii="Times New Roman" w:hAnsi="Times New Roman"/>
          <w:lang w:val="en-US"/>
        </w:rPr>
        <w:t xml:space="preserve">. This study was funded by the French Development Agency (AFD). International Office for Water </w:t>
      </w:r>
      <w:r>
        <w:rPr>
          <w:rFonts w:ascii="Times New Roman" w:hAnsi="Times New Roman"/>
          <w:lang w:val="en-US"/>
        </w:rPr>
        <w:t>(</w:t>
      </w:r>
      <w:proofErr w:type="spellStart"/>
      <w:r>
        <w:rPr>
          <w:rFonts w:ascii="Times New Roman" w:hAnsi="Times New Roman"/>
          <w:lang w:val="en-US"/>
        </w:rPr>
        <w:t>IOWater</w:t>
      </w:r>
      <w:proofErr w:type="spellEnd"/>
      <w:r>
        <w:rPr>
          <w:rFonts w:ascii="Times New Roman" w:hAnsi="Times New Roman"/>
          <w:lang w:val="en-US"/>
        </w:rPr>
        <w:t xml:space="preserve">) </w:t>
      </w:r>
      <w:r w:rsidRPr="00CB46A5">
        <w:rPr>
          <w:rFonts w:ascii="Times New Roman" w:hAnsi="Times New Roman"/>
          <w:lang w:val="en-US"/>
        </w:rPr>
        <w:t>is providing technical assistance to CICOS for the project.</w:t>
      </w:r>
    </w:p>
    <w:p w14:paraId="06044186" w14:textId="684B78DC" w:rsidR="00AF6084" w:rsidRDefault="00AF6084" w:rsidP="00AF6084">
      <w:pPr>
        <w:pStyle w:val="Corpsdetexte"/>
        <w:spacing w:before="60"/>
        <w:jc w:val="both"/>
        <w:rPr>
          <w:rFonts w:ascii="Times New Roman" w:hAnsi="Times New Roman"/>
          <w:lang w:val="en-US"/>
        </w:rPr>
      </w:pPr>
      <w:r w:rsidRPr="00CB46A5">
        <w:rPr>
          <w:rFonts w:ascii="Times New Roman" w:hAnsi="Times New Roman"/>
          <w:lang w:val="en-US"/>
        </w:rPr>
        <w:t xml:space="preserve">In this paper, we will present the data and the methodology used. Then we will present and discuss the results and the contribution of spatial altimetry to </w:t>
      </w:r>
      <w:r>
        <w:rPr>
          <w:rFonts w:ascii="Times New Roman" w:hAnsi="Times New Roman"/>
          <w:lang w:val="en-US"/>
        </w:rPr>
        <w:t>navigation in the Congo basin</w:t>
      </w:r>
      <w:r w:rsidRPr="00CB46A5">
        <w:rPr>
          <w:rFonts w:ascii="Times New Roman" w:hAnsi="Times New Roman"/>
          <w:lang w:val="en-US"/>
        </w:rPr>
        <w:t>.</w:t>
      </w:r>
    </w:p>
    <w:p w14:paraId="32688A81" w14:textId="77777777" w:rsidR="00AF6084" w:rsidRDefault="00AF6084" w:rsidP="00AF6084">
      <w:pPr>
        <w:pStyle w:val="Corpsdetexte"/>
        <w:spacing w:before="60"/>
        <w:jc w:val="both"/>
        <w:rPr>
          <w:rFonts w:ascii="Times New Roman" w:hAnsi="Times New Roman"/>
          <w:lang w:val="en-US"/>
        </w:rPr>
      </w:pPr>
    </w:p>
    <w:p w14:paraId="47AFD448" w14:textId="1D31ED47" w:rsidR="00CE0F6A" w:rsidRPr="00245B19" w:rsidRDefault="00AF6084" w:rsidP="00245B19">
      <w:pPr>
        <w:rPr>
          <w:rFonts w:hAnsi="Times New Roman"/>
          <w:b/>
          <w:lang w:val="fr-FR"/>
        </w:rPr>
      </w:pPr>
      <w:r w:rsidRPr="00245B19">
        <w:rPr>
          <w:rFonts w:hAnsi="Times New Roman"/>
          <w:b/>
          <w:lang w:val="fr-FR"/>
        </w:rPr>
        <w:t>1. Background</w:t>
      </w:r>
    </w:p>
    <w:p w14:paraId="1755365B" w14:textId="77777777" w:rsidR="00AF6084" w:rsidRPr="00245B19" w:rsidRDefault="00AF6084" w:rsidP="00245B19">
      <w:pPr>
        <w:pStyle w:val="Corpsdetexte"/>
        <w:spacing w:before="60"/>
        <w:jc w:val="both"/>
        <w:rPr>
          <w:rFonts w:ascii="Times New Roman" w:hAnsi="Times New Roman"/>
          <w:lang w:val="fr-FR"/>
        </w:rPr>
      </w:pPr>
    </w:p>
    <w:p w14:paraId="7125054B" w14:textId="63BC21B3" w:rsidR="00AF6084" w:rsidRPr="00FC68CA" w:rsidRDefault="00AF6084" w:rsidP="00245B19">
      <w:pPr>
        <w:pStyle w:val="Corpsdetexte"/>
        <w:spacing w:before="60"/>
        <w:jc w:val="both"/>
        <w:rPr>
          <w:rFonts w:hAnsi="Times New Roman"/>
          <w:b/>
          <w:lang w:val="fr-FR"/>
        </w:rPr>
      </w:pPr>
      <w:r>
        <w:rPr>
          <w:rFonts w:hAnsi="Times New Roman"/>
          <w:b/>
          <w:lang w:val="fr-FR"/>
        </w:rPr>
        <w:t>1.</w:t>
      </w:r>
      <w:r w:rsidR="00AB7950">
        <w:rPr>
          <w:rFonts w:hAnsi="Times New Roman"/>
          <w:b/>
          <w:lang w:val="fr-FR"/>
        </w:rPr>
        <w:t>1</w:t>
      </w:r>
      <w:r w:rsidRPr="00FC68CA">
        <w:rPr>
          <w:rFonts w:hAnsi="Times New Roman"/>
          <w:b/>
          <w:lang w:val="fr-FR"/>
        </w:rPr>
        <w:t xml:space="preserve"> </w:t>
      </w:r>
      <w:r>
        <w:rPr>
          <w:rFonts w:hAnsi="Times New Roman"/>
          <w:b/>
          <w:lang w:val="fr-FR"/>
        </w:rPr>
        <w:t>CNR (</w:t>
      </w:r>
      <w:r w:rsidRPr="00FC68CA">
        <w:rPr>
          <w:rFonts w:hAnsi="Times New Roman"/>
          <w:b/>
          <w:lang w:val="fr-FR"/>
        </w:rPr>
        <w:t>Compagnie Nationale du Rh</w:t>
      </w:r>
      <w:r w:rsidRPr="00FC68CA">
        <w:rPr>
          <w:rFonts w:hAnsi="Times New Roman"/>
          <w:b/>
          <w:lang w:val="fr-FR"/>
        </w:rPr>
        <w:t>ô</w:t>
      </w:r>
      <w:r w:rsidRPr="00FC68CA">
        <w:rPr>
          <w:rFonts w:hAnsi="Times New Roman"/>
          <w:b/>
          <w:lang w:val="fr-FR"/>
        </w:rPr>
        <w:t>ne)</w:t>
      </w:r>
    </w:p>
    <w:p w14:paraId="3449145E" w14:textId="77777777" w:rsidR="00AF6084" w:rsidRDefault="00AF6084" w:rsidP="00AF6084">
      <w:pPr>
        <w:spacing w:before="60"/>
        <w:jc w:val="both"/>
        <w:rPr>
          <w:rFonts w:hAnsi="Times New Roman"/>
          <w:sz w:val="20"/>
          <w:lang w:val="en-US"/>
        </w:rPr>
      </w:pPr>
      <w:r w:rsidRPr="00CB46A5">
        <w:rPr>
          <w:rFonts w:hAnsi="Times New Roman"/>
          <w:sz w:val="20"/>
          <w:lang w:val="en-US"/>
        </w:rPr>
        <w:t xml:space="preserve">Founded in 1933, Compagnie </w:t>
      </w:r>
      <w:proofErr w:type="spellStart"/>
      <w:r w:rsidRPr="00CB46A5">
        <w:rPr>
          <w:rFonts w:hAnsi="Times New Roman"/>
          <w:sz w:val="20"/>
          <w:lang w:val="en-US"/>
        </w:rPr>
        <w:t>Nationale</w:t>
      </w:r>
      <w:proofErr w:type="spellEnd"/>
      <w:r w:rsidRPr="00CB46A5">
        <w:rPr>
          <w:rFonts w:hAnsi="Times New Roman"/>
          <w:sz w:val="20"/>
          <w:lang w:val="en-US"/>
        </w:rPr>
        <w:t xml:space="preserve"> du Rhône (CNR) received from the French Government in 1934 the concession of the Rhône River to develop and operate the river according to 3 core missions: hydropower generation, inland navigation and irrigation.</w:t>
      </w:r>
    </w:p>
    <w:p w14:paraId="729F3961" w14:textId="77777777" w:rsidR="00AF6084" w:rsidRPr="00BD7FD0" w:rsidRDefault="00AF6084" w:rsidP="00AF6084">
      <w:pPr>
        <w:spacing w:before="60"/>
        <w:jc w:val="both"/>
        <w:rPr>
          <w:rFonts w:hAnsi="Times New Roman"/>
          <w:sz w:val="20"/>
          <w:lang w:val="en-US"/>
        </w:rPr>
      </w:pPr>
      <w:r w:rsidRPr="00CB46A5">
        <w:rPr>
          <w:rFonts w:hAnsi="Times New Roman"/>
          <w:sz w:val="20"/>
          <w:lang w:val="en-US"/>
        </w:rPr>
        <w:t>This development has led to the construction of 19 run-of-river projects all along the Rhône River in France</w:t>
      </w:r>
      <w:r>
        <w:rPr>
          <w:rFonts w:hAnsi="Times New Roman"/>
          <w:sz w:val="20"/>
          <w:lang w:val="en-US"/>
        </w:rPr>
        <w:t xml:space="preserve">. They include 14 wide gauge locks </w:t>
      </w:r>
      <w:r w:rsidRPr="00BD7FD0">
        <w:rPr>
          <w:rFonts w:hAnsi="Times New Roman"/>
          <w:sz w:val="20"/>
          <w:lang w:val="en-US"/>
        </w:rPr>
        <w:t xml:space="preserve">remotely operated from the Navigation Management Centre </w:t>
      </w:r>
      <w:r>
        <w:rPr>
          <w:rFonts w:hAnsi="Times New Roman"/>
          <w:sz w:val="20"/>
          <w:lang w:val="en-US"/>
        </w:rPr>
        <w:t>(</w:t>
      </w:r>
      <w:r w:rsidRPr="00BD7FD0">
        <w:rPr>
          <w:rFonts w:hAnsi="Times New Roman"/>
          <w:sz w:val="20"/>
          <w:lang w:val="en-US"/>
        </w:rPr>
        <w:t>24 hours a day, 365 days a year</w:t>
      </w:r>
      <w:r>
        <w:rPr>
          <w:rFonts w:hAnsi="Times New Roman"/>
          <w:sz w:val="20"/>
          <w:lang w:val="en-US"/>
        </w:rPr>
        <w:t xml:space="preserve">), pleasure locks, as well as </w:t>
      </w:r>
      <w:r w:rsidRPr="00BD7FD0">
        <w:rPr>
          <w:rFonts w:hAnsi="Times New Roman"/>
          <w:sz w:val="20"/>
          <w:lang w:val="en-US"/>
        </w:rPr>
        <w:t>18 multimodal sites equipped with structures and/or river tools for logistical connections between the river, rail and road.</w:t>
      </w:r>
    </w:p>
    <w:p w14:paraId="61693945" w14:textId="77777777" w:rsidR="00AF6084" w:rsidRPr="00CB46A5" w:rsidRDefault="00AF6084" w:rsidP="00AF6084">
      <w:pPr>
        <w:pStyle w:val="Corpsdetexte"/>
        <w:spacing w:before="60"/>
        <w:jc w:val="both"/>
        <w:rPr>
          <w:rFonts w:ascii="Times New Roman" w:hAnsi="Times New Roman"/>
          <w:lang w:val="en-US"/>
        </w:rPr>
      </w:pPr>
      <w:r w:rsidRPr="00CB46A5">
        <w:rPr>
          <w:rFonts w:ascii="Times New Roman" w:hAnsi="Times New Roman"/>
          <w:lang w:val="en-US"/>
        </w:rPr>
        <w:t>Designer and operator of these 19 run-of-river projects with 85 years of experience, CNR also supports other stakeholders in the fields of river engineering to sustainably develop the basins and rivers under their responsibilit</w:t>
      </w:r>
      <w:r>
        <w:rPr>
          <w:rFonts w:ascii="Times New Roman" w:hAnsi="Times New Roman"/>
          <w:lang w:val="en-US"/>
        </w:rPr>
        <w:t>ies</w:t>
      </w:r>
      <w:r w:rsidRPr="00CB46A5">
        <w:rPr>
          <w:rFonts w:ascii="Times New Roman" w:hAnsi="Times New Roman"/>
          <w:lang w:val="en-US"/>
        </w:rPr>
        <w:t>.</w:t>
      </w:r>
    </w:p>
    <w:p w14:paraId="36478779" w14:textId="7B4B6085" w:rsidR="00AF6084" w:rsidRDefault="00AF6084" w:rsidP="00833F61">
      <w:pPr>
        <w:pStyle w:val="Corpsdetexte"/>
        <w:spacing w:before="60"/>
        <w:jc w:val="both"/>
        <w:rPr>
          <w:rFonts w:ascii="Times New Roman" w:hAnsi="Times New Roman"/>
          <w:lang w:val="en-US"/>
        </w:rPr>
      </w:pPr>
    </w:p>
    <w:p w14:paraId="451ACD51" w14:textId="59B61152" w:rsidR="00AF6084" w:rsidRPr="00CB46A5" w:rsidRDefault="00AF6084" w:rsidP="00AF6084">
      <w:pPr>
        <w:rPr>
          <w:rFonts w:hAnsi="Times New Roman"/>
          <w:b/>
          <w:sz w:val="20"/>
          <w:lang w:val="en-US"/>
        </w:rPr>
      </w:pPr>
      <w:r>
        <w:rPr>
          <w:rFonts w:hAnsi="Times New Roman"/>
          <w:b/>
          <w:sz w:val="20"/>
          <w:lang w:val="en-US"/>
        </w:rPr>
        <w:t>1.</w:t>
      </w:r>
      <w:r w:rsidR="00AB7950">
        <w:rPr>
          <w:rFonts w:hAnsi="Times New Roman"/>
          <w:b/>
          <w:sz w:val="20"/>
          <w:lang w:val="en-US"/>
        </w:rPr>
        <w:t>2</w:t>
      </w:r>
      <w:r w:rsidRPr="00CB46A5">
        <w:rPr>
          <w:rFonts w:hAnsi="Times New Roman"/>
          <w:b/>
          <w:sz w:val="20"/>
          <w:lang w:val="en-US"/>
        </w:rPr>
        <w:t xml:space="preserve"> The </w:t>
      </w:r>
      <w:r>
        <w:rPr>
          <w:rFonts w:hAnsi="Times New Roman"/>
          <w:b/>
          <w:sz w:val="20"/>
          <w:lang w:val="en-US"/>
        </w:rPr>
        <w:t>“S</w:t>
      </w:r>
      <w:r w:rsidRPr="00CB46A5">
        <w:rPr>
          <w:rFonts w:hAnsi="Times New Roman"/>
          <w:b/>
          <w:sz w:val="20"/>
          <w:lang w:val="en-US"/>
        </w:rPr>
        <w:t>pa</w:t>
      </w:r>
      <w:r>
        <w:rPr>
          <w:rFonts w:hAnsi="Times New Roman"/>
          <w:b/>
          <w:sz w:val="20"/>
          <w:lang w:val="en-US"/>
        </w:rPr>
        <w:t>ce</w:t>
      </w:r>
      <w:r w:rsidRPr="00CB46A5">
        <w:rPr>
          <w:rFonts w:hAnsi="Times New Roman"/>
          <w:b/>
          <w:sz w:val="20"/>
          <w:lang w:val="en-US"/>
        </w:rPr>
        <w:t xml:space="preserve"> hydrology</w:t>
      </w:r>
      <w:r>
        <w:rPr>
          <w:rFonts w:hAnsi="Times New Roman"/>
          <w:b/>
          <w:sz w:val="20"/>
          <w:lang w:val="en-US"/>
        </w:rPr>
        <w:t>”</w:t>
      </w:r>
      <w:r w:rsidRPr="00CB46A5">
        <w:rPr>
          <w:rFonts w:hAnsi="Times New Roman"/>
          <w:b/>
          <w:sz w:val="20"/>
          <w:lang w:val="en-US"/>
        </w:rPr>
        <w:t xml:space="preserve"> working group</w:t>
      </w:r>
    </w:p>
    <w:p w14:paraId="30437810" w14:textId="77777777" w:rsidR="00AF6084" w:rsidRPr="00CB46A5" w:rsidRDefault="00AF6084" w:rsidP="00AF6084">
      <w:pPr>
        <w:pStyle w:val="Corpsdetexte"/>
        <w:spacing w:before="60"/>
        <w:jc w:val="both"/>
        <w:rPr>
          <w:rFonts w:ascii="Times New Roman" w:hAnsi="Times New Roman"/>
          <w:lang w:val="en-US"/>
        </w:rPr>
      </w:pPr>
      <w:r w:rsidRPr="00CB46A5">
        <w:rPr>
          <w:rFonts w:ascii="Times New Roman" w:hAnsi="Times New Roman"/>
          <w:lang w:val="en-US"/>
        </w:rPr>
        <w:t xml:space="preserve">The French Development Agency (AFD), BRL </w:t>
      </w:r>
      <w:proofErr w:type="spellStart"/>
      <w:r w:rsidRPr="00CB46A5">
        <w:rPr>
          <w:rFonts w:ascii="Times New Roman" w:hAnsi="Times New Roman"/>
          <w:lang w:val="en-US"/>
        </w:rPr>
        <w:t>ingénierie</w:t>
      </w:r>
      <w:proofErr w:type="spellEnd"/>
      <w:r w:rsidRPr="00CB46A5">
        <w:rPr>
          <w:rFonts w:ascii="Times New Roman" w:hAnsi="Times New Roman"/>
          <w:lang w:val="en-US"/>
        </w:rPr>
        <w:t xml:space="preserve">, CLS, CNES (French Space Agency), IRD, </w:t>
      </w:r>
      <w:proofErr w:type="spellStart"/>
      <w:r w:rsidRPr="00CB46A5">
        <w:rPr>
          <w:rFonts w:ascii="Times New Roman" w:hAnsi="Times New Roman"/>
          <w:lang w:val="en-US"/>
        </w:rPr>
        <w:t>Irstea</w:t>
      </w:r>
      <w:proofErr w:type="spellEnd"/>
      <w:r w:rsidRPr="00CB46A5">
        <w:rPr>
          <w:rFonts w:ascii="Times New Roman" w:hAnsi="Times New Roman"/>
          <w:lang w:val="en-US"/>
        </w:rPr>
        <w:t>, International Office for Water (</w:t>
      </w:r>
      <w:proofErr w:type="spellStart"/>
      <w:r w:rsidRPr="00CB46A5">
        <w:rPr>
          <w:rFonts w:ascii="Times New Roman" w:hAnsi="Times New Roman"/>
          <w:lang w:val="en-US"/>
        </w:rPr>
        <w:t>OIEau</w:t>
      </w:r>
      <w:proofErr w:type="spellEnd"/>
      <w:r w:rsidRPr="00CB46A5">
        <w:rPr>
          <w:rFonts w:ascii="Times New Roman" w:hAnsi="Times New Roman"/>
          <w:lang w:val="en-US"/>
        </w:rPr>
        <w:t>) and CNR are members of the French spa</w:t>
      </w:r>
      <w:r>
        <w:rPr>
          <w:rFonts w:ascii="Times New Roman" w:hAnsi="Times New Roman"/>
          <w:lang w:val="en-US"/>
        </w:rPr>
        <w:t>ce</w:t>
      </w:r>
      <w:r w:rsidRPr="00CB46A5">
        <w:rPr>
          <w:rFonts w:ascii="Times New Roman" w:hAnsi="Times New Roman"/>
          <w:lang w:val="en-US"/>
        </w:rPr>
        <w:t xml:space="preserve"> hydrology working group.</w:t>
      </w:r>
    </w:p>
    <w:p w14:paraId="6C4AC820" w14:textId="77777777" w:rsidR="00AF6084" w:rsidRDefault="00AF6084" w:rsidP="00AF6084">
      <w:pPr>
        <w:pStyle w:val="Corpsdetexte"/>
        <w:spacing w:before="60"/>
        <w:jc w:val="both"/>
        <w:rPr>
          <w:rFonts w:ascii="Times New Roman" w:hAnsi="Times New Roman"/>
          <w:lang w:val="en-US"/>
        </w:rPr>
      </w:pPr>
      <w:r w:rsidRPr="00CB46A5">
        <w:rPr>
          <w:rFonts w:ascii="Times New Roman" w:hAnsi="Times New Roman"/>
          <w:lang w:val="en-US"/>
        </w:rPr>
        <w:t>The purpose of the working group is</w:t>
      </w:r>
      <w:r>
        <w:rPr>
          <w:rFonts w:ascii="Times New Roman" w:hAnsi="Times New Roman"/>
          <w:lang w:val="en-US"/>
        </w:rPr>
        <w:t>:</w:t>
      </w:r>
    </w:p>
    <w:p w14:paraId="1EF6CDD4" w14:textId="0C70BDDD" w:rsidR="00AF6084" w:rsidRDefault="00AF6084" w:rsidP="00AF6084">
      <w:pPr>
        <w:pStyle w:val="Corpsdetexte"/>
        <w:numPr>
          <w:ilvl w:val="0"/>
          <w:numId w:val="4"/>
        </w:numPr>
        <w:spacing w:before="60"/>
        <w:jc w:val="both"/>
        <w:rPr>
          <w:rFonts w:ascii="Times New Roman" w:hAnsi="Times New Roman"/>
          <w:lang w:val="en-US"/>
        </w:rPr>
      </w:pPr>
      <w:r w:rsidRPr="00CB46A5">
        <w:rPr>
          <w:rFonts w:ascii="Times New Roman" w:hAnsi="Times New Roman"/>
          <w:lang w:val="en-US"/>
        </w:rPr>
        <w:t>to develop operational applications using satellite data as input, and especially spatial altimetr</w:t>
      </w:r>
      <w:r>
        <w:rPr>
          <w:rFonts w:ascii="Times New Roman" w:hAnsi="Times New Roman"/>
          <w:lang w:val="en-US"/>
        </w:rPr>
        <w:t>y,</w:t>
      </w:r>
    </w:p>
    <w:p w14:paraId="75172FCB" w14:textId="6FFB83A9" w:rsidR="00AF6084" w:rsidRPr="00AF6084" w:rsidRDefault="00AF6084" w:rsidP="00245B19">
      <w:pPr>
        <w:pStyle w:val="Corpsdetexte"/>
        <w:numPr>
          <w:ilvl w:val="0"/>
          <w:numId w:val="4"/>
        </w:numPr>
        <w:spacing w:before="60"/>
        <w:jc w:val="both"/>
        <w:rPr>
          <w:rFonts w:ascii="Times New Roman" w:hAnsi="Times New Roman"/>
          <w:lang w:val="en-US"/>
        </w:rPr>
      </w:pPr>
      <w:r w:rsidRPr="00AF6084">
        <w:rPr>
          <w:rFonts w:ascii="Times New Roman" w:hAnsi="Times New Roman"/>
          <w:lang w:val="en-US"/>
        </w:rPr>
        <w:t xml:space="preserve">to prepare France-US SWOT program (Surface Water Ocean Topography), a satellite that will be launched in 2021. </w:t>
      </w:r>
      <w:r w:rsidRPr="00AF6084">
        <w:rPr>
          <w:lang w:val="en-US"/>
        </w:rPr>
        <w:t xml:space="preserve">SWOT will afford continuous coverage of a 120-kilometre swath. Thanks to this wide ground track, </w:t>
      </w:r>
      <w:r w:rsidRPr="00AF6084">
        <w:rPr>
          <w:lang w:val="en-US"/>
        </w:rPr>
        <w:lastRenderedPageBreak/>
        <w:t>SWOT will be able to acquire measurements of surface water height in more than 100-metre-wide rivers and to quantify slopes.</w:t>
      </w:r>
    </w:p>
    <w:p w14:paraId="49FC66DC" w14:textId="15BB08B5" w:rsidR="00AF6084" w:rsidRPr="00245B19" w:rsidRDefault="00AF6084" w:rsidP="00245B19">
      <w:pPr>
        <w:pStyle w:val="Corpsdetexte"/>
        <w:spacing w:before="60"/>
        <w:jc w:val="both"/>
        <w:rPr>
          <w:rFonts w:ascii="Times New Roman" w:hAnsi="Times New Roman"/>
          <w:lang w:val="en-US"/>
        </w:rPr>
      </w:pPr>
      <w:r w:rsidRPr="00245B19">
        <w:rPr>
          <w:rFonts w:ascii="Times New Roman" w:hAnsi="Times New Roman"/>
          <w:lang w:val="en-US"/>
        </w:rPr>
        <w:t xml:space="preserve">The </w:t>
      </w:r>
      <w:r w:rsidR="00AB7950">
        <w:rPr>
          <w:rFonts w:ascii="Times New Roman" w:hAnsi="Times New Roman"/>
          <w:lang w:val="en-US"/>
        </w:rPr>
        <w:t>project</w:t>
      </w:r>
      <w:r w:rsidRPr="00245B19">
        <w:rPr>
          <w:rFonts w:ascii="Times New Roman" w:hAnsi="Times New Roman"/>
          <w:lang w:val="en-US"/>
        </w:rPr>
        <w:t xml:space="preserve"> discussed in the paper is also based on the contributions of each member of Space hydrology working group to the knowledge of the Congo basin water resources.</w:t>
      </w:r>
    </w:p>
    <w:p w14:paraId="35838541" w14:textId="77777777" w:rsidR="009A0628" w:rsidRDefault="009A0628" w:rsidP="00833F61">
      <w:pPr>
        <w:pStyle w:val="Corpsdetexte"/>
        <w:spacing w:before="60"/>
        <w:jc w:val="both"/>
        <w:rPr>
          <w:rFonts w:ascii="Times New Roman" w:hAnsi="Times New Roman"/>
          <w:lang w:val="en-US"/>
        </w:rPr>
      </w:pPr>
    </w:p>
    <w:p w14:paraId="3CBC4B3C" w14:textId="33B2DB00" w:rsidR="009A0628" w:rsidRDefault="00CB115C" w:rsidP="009A0628">
      <w:pPr>
        <w:rPr>
          <w:rFonts w:hAnsi="Times New Roman"/>
          <w:b/>
          <w:lang w:val="en-US"/>
        </w:rPr>
      </w:pPr>
      <w:r w:rsidRPr="00245B19">
        <w:rPr>
          <w:rFonts w:hAnsi="Times New Roman"/>
          <w:b/>
          <w:lang w:val="en-US"/>
        </w:rPr>
        <w:t>2</w:t>
      </w:r>
      <w:r w:rsidR="009A0628" w:rsidRPr="00245B19">
        <w:rPr>
          <w:rFonts w:hAnsi="Times New Roman"/>
          <w:b/>
          <w:lang w:val="en-US"/>
        </w:rPr>
        <w:t xml:space="preserve"> Inland navigation on the Sangha River</w:t>
      </w:r>
    </w:p>
    <w:p w14:paraId="6F88640B" w14:textId="77777777" w:rsidR="00AF6084" w:rsidRPr="00245B19" w:rsidRDefault="00AF6084" w:rsidP="009A0628">
      <w:pPr>
        <w:rPr>
          <w:rFonts w:hAnsi="Times New Roman"/>
          <w:b/>
          <w:lang w:val="en-US"/>
        </w:rPr>
      </w:pPr>
    </w:p>
    <w:p w14:paraId="1E9F21CD" w14:textId="77777777" w:rsidR="009A0628" w:rsidRDefault="009A0628" w:rsidP="009A0628">
      <w:pPr>
        <w:pStyle w:val="Corpsdetexte"/>
        <w:spacing w:before="60"/>
        <w:jc w:val="both"/>
        <w:rPr>
          <w:rFonts w:ascii="Times New Roman" w:hAnsi="Times New Roman"/>
          <w:lang w:val="en-US"/>
        </w:rPr>
      </w:pPr>
      <w:r w:rsidRPr="00CB46A5">
        <w:rPr>
          <w:rFonts w:ascii="Times New Roman" w:hAnsi="Times New Roman"/>
          <w:lang w:val="en-US"/>
        </w:rPr>
        <w:t xml:space="preserve">The Sangha River is a tributary on the right bank of the Congo River, which drains a watershed of 213,000 km², </w:t>
      </w:r>
      <w:r>
        <w:rPr>
          <w:rFonts w:ascii="Times New Roman" w:hAnsi="Times New Roman"/>
          <w:lang w:val="en-US"/>
        </w:rPr>
        <w:t>i.e.</w:t>
      </w:r>
      <w:r w:rsidRPr="00CB46A5">
        <w:rPr>
          <w:rFonts w:ascii="Times New Roman" w:hAnsi="Times New Roman"/>
          <w:lang w:val="en-US"/>
        </w:rPr>
        <w:t xml:space="preserve"> about 6% of the total Congo River watershed. The Sangha </w:t>
      </w:r>
      <w:r>
        <w:rPr>
          <w:rFonts w:ascii="Times New Roman" w:hAnsi="Times New Roman"/>
          <w:lang w:val="en-US"/>
        </w:rPr>
        <w:t xml:space="preserve">River </w:t>
      </w:r>
      <w:r w:rsidRPr="00CB46A5">
        <w:rPr>
          <w:rFonts w:ascii="Times New Roman" w:hAnsi="Times New Roman"/>
          <w:lang w:val="en-US"/>
        </w:rPr>
        <w:t xml:space="preserve">basin is shared between Cameroon, Central African Republic and </w:t>
      </w:r>
      <w:r>
        <w:rPr>
          <w:rFonts w:ascii="Times New Roman" w:hAnsi="Times New Roman"/>
          <w:lang w:val="en-US"/>
        </w:rPr>
        <w:t xml:space="preserve">the Republic of </w:t>
      </w:r>
      <w:r w:rsidRPr="00CB46A5">
        <w:rPr>
          <w:rFonts w:ascii="Times New Roman" w:hAnsi="Times New Roman"/>
          <w:lang w:val="en-US"/>
        </w:rPr>
        <w:t>Congo.</w:t>
      </w:r>
    </w:p>
    <w:p w14:paraId="59E0899E" w14:textId="77777777" w:rsidR="009A0628" w:rsidRDefault="009A0628" w:rsidP="009A0628">
      <w:pPr>
        <w:pStyle w:val="Corpsdetexte"/>
        <w:spacing w:before="60"/>
        <w:jc w:val="both"/>
        <w:rPr>
          <w:rFonts w:ascii="Times New Roman" w:hAnsi="Times New Roman"/>
          <w:lang w:val="en-US"/>
        </w:rPr>
      </w:pPr>
      <w:r w:rsidRPr="00CB46A5">
        <w:rPr>
          <w:rFonts w:ascii="Times New Roman" w:hAnsi="Times New Roman"/>
          <w:lang w:val="en-US"/>
        </w:rPr>
        <w:t xml:space="preserve">The main economic issue for navigation on the Sangha is transport, </w:t>
      </w:r>
      <w:r>
        <w:rPr>
          <w:rFonts w:ascii="Times New Roman" w:hAnsi="Times New Roman"/>
          <w:lang w:val="en-US"/>
        </w:rPr>
        <w:t xml:space="preserve">especially transportation of wood between Brazzaville and </w:t>
      </w:r>
      <w:proofErr w:type="spellStart"/>
      <w:r>
        <w:rPr>
          <w:rFonts w:ascii="Times New Roman" w:hAnsi="Times New Roman"/>
          <w:lang w:val="en-US"/>
        </w:rPr>
        <w:t>Ouesso</w:t>
      </w:r>
      <w:proofErr w:type="spellEnd"/>
      <w:r>
        <w:rPr>
          <w:rFonts w:ascii="Times New Roman" w:hAnsi="Times New Roman"/>
          <w:lang w:val="en-US"/>
        </w:rPr>
        <w:t>, the main port in the Sangha basin</w:t>
      </w:r>
      <w:r w:rsidRPr="00CB46A5">
        <w:rPr>
          <w:rFonts w:ascii="Times New Roman" w:hAnsi="Times New Roman"/>
          <w:lang w:val="en-US"/>
        </w:rPr>
        <w:t>.</w:t>
      </w:r>
      <w:r>
        <w:rPr>
          <w:rFonts w:ascii="Times New Roman" w:hAnsi="Times New Roman"/>
          <w:lang w:val="en-US"/>
        </w:rPr>
        <w:t xml:space="preserve"> Though navigation is economically important, low water levels prevent navigation during several months every year.</w:t>
      </w:r>
    </w:p>
    <w:p w14:paraId="160C4B91" w14:textId="77777777" w:rsidR="009A0628" w:rsidRPr="00CB46A5" w:rsidRDefault="009A0628" w:rsidP="009A0628">
      <w:pPr>
        <w:pStyle w:val="Corpsdetexte"/>
        <w:spacing w:before="60"/>
        <w:jc w:val="both"/>
        <w:rPr>
          <w:rFonts w:ascii="Times New Roman" w:hAnsi="Times New Roman"/>
          <w:lang w:val="en-US"/>
        </w:rPr>
      </w:pPr>
      <w:r w:rsidRPr="00CB46A5">
        <w:rPr>
          <w:rFonts w:ascii="Times New Roman" w:hAnsi="Times New Roman"/>
          <w:lang w:val="en-US"/>
        </w:rPr>
        <w:t>The maintenance of the navigable channel on the Sangha River is carried out by the Joint Service for the Maintenance of Waterways of the Economic Interest Group of the Republic of Congo and the Central African Republic (GIE-SCEVN).</w:t>
      </w:r>
      <w:r>
        <w:rPr>
          <w:rFonts w:ascii="Times New Roman" w:hAnsi="Times New Roman"/>
          <w:lang w:val="en-US"/>
        </w:rPr>
        <w:t xml:space="preserve"> </w:t>
      </w:r>
      <w:r w:rsidRPr="00CB46A5">
        <w:rPr>
          <w:rFonts w:ascii="Times New Roman" w:hAnsi="Times New Roman"/>
          <w:lang w:val="en-US"/>
        </w:rPr>
        <w:t>GIE-SCEVN, based in Brazzaville</w:t>
      </w:r>
      <w:r>
        <w:rPr>
          <w:rFonts w:ascii="Times New Roman" w:hAnsi="Times New Roman"/>
          <w:lang w:val="en-US"/>
        </w:rPr>
        <w:t xml:space="preserve"> in Republic of Congo</w:t>
      </w:r>
      <w:r w:rsidRPr="00CB46A5">
        <w:rPr>
          <w:rFonts w:ascii="Times New Roman" w:hAnsi="Times New Roman"/>
          <w:lang w:val="en-US"/>
        </w:rPr>
        <w:t>, is involved in the following areas of activity:</w:t>
      </w:r>
      <w:r>
        <w:rPr>
          <w:rFonts w:ascii="Times New Roman" w:hAnsi="Times New Roman"/>
          <w:lang w:val="en-US"/>
        </w:rPr>
        <w:t xml:space="preserve"> m</w:t>
      </w:r>
      <w:r w:rsidRPr="00CB46A5">
        <w:rPr>
          <w:rFonts w:ascii="Times New Roman" w:hAnsi="Times New Roman"/>
          <w:lang w:val="en-US"/>
        </w:rPr>
        <w:t>arking</w:t>
      </w:r>
      <w:r>
        <w:rPr>
          <w:rFonts w:ascii="Times New Roman" w:hAnsi="Times New Roman"/>
          <w:lang w:val="en-US"/>
        </w:rPr>
        <w:t xml:space="preserve"> of</w:t>
      </w:r>
      <w:r w:rsidRPr="00CB46A5">
        <w:rPr>
          <w:rFonts w:ascii="Times New Roman" w:hAnsi="Times New Roman"/>
          <w:lang w:val="en-US"/>
        </w:rPr>
        <w:t xml:space="preserve"> the navigable channel,</w:t>
      </w:r>
      <w:r>
        <w:rPr>
          <w:rFonts w:ascii="Times New Roman" w:hAnsi="Times New Roman"/>
          <w:lang w:val="en-US"/>
        </w:rPr>
        <w:t xml:space="preserve"> d</w:t>
      </w:r>
      <w:r w:rsidRPr="00CB46A5">
        <w:rPr>
          <w:rFonts w:ascii="Times New Roman" w:hAnsi="Times New Roman"/>
          <w:lang w:val="en-US"/>
        </w:rPr>
        <w:t>redging,</w:t>
      </w:r>
      <w:r>
        <w:rPr>
          <w:rFonts w:ascii="Times New Roman" w:hAnsi="Times New Roman"/>
          <w:lang w:val="en-US"/>
        </w:rPr>
        <w:t xml:space="preserve"> h</w:t>
      </w:r>
      <w:r w:rsidRPr="00CB46A5">
        <w:rPr>
          <w:rFonts w:ascii="Times New Roman" w:hAnsi="Times New Roman"/>
          <w:lang w:val="en-US"/>
        </w:rPr>
        <w:t>ydrographic studies,</w:t>
      </w:r>
      <w:r>
        <w:rPr>
          <w:rFonts w:ascii="Times New Roman" w:hAnsi="Times New Roman"/>
          <w:lang w:val="en-US"/>
        </w:rPr>
        <w:t xml:space="preserve"> etc.</w:t>
      </w:r>
    </w:p>
    <w:p w14:paraId="70BBB2FE" w14:textId="6BB8F104" w:rsidR="009A0628" w:rsidRDefault="009A0628" w:rsidP="009A0628">
      <w:pPr>
        <w:pStyle w:val="Corpsdetexte"/>
        <w:spacing w:before="60"/>
        <w:jc w:val="both"/>
        <w:rPr>
          <w:rFonts w:ascii="Times New Roman" w:hAnsi="Times New Roman"/>
          <w:lang w:val="en-US"/>
        </w:rPr>
      </w:pPr>
      <w:proofErr w:type="spellStart"/>
      <w:r w:rsidRPr="00536932">
        <w:rPr>
          <w:rFonts w:ascii="Times New Roman" w:hAnsi="Times New Roman"/>
          <w:lang w:val="en-US"/>
        </w:rPr>
        <w:t>Ouesso</w:t>
      </w:r>
      <w:proofErr w:type="spellEnd"/>
      <w:r w:rsidRPr="00536932">
        <w:rPr>
          <w:rFonts w:ascii="Times New Roman" w:hAnsi="Times New Roman"/>
          <w:lang w:val="en-US"/>
        </w:rPr>
        <w:t xml:space="preserve"> </w:t>
      </w:r>
      <w:r>
        <w:rPr>
          <w:rFonts w:ascii="Times New Roman" w:hAnsi="Times New Roman"/>
          <w:lang w:val="en-US"/>
        </w:rPr>
        <w:t xml:space="preserve">staff gauge water level is read daily. This staff gauge </w:t>
      </w:r>
      <w:r w:rsidRPr="00536932">
        <w:rPr>
          <w:rFonts w:ascii="Times New Roman" w:hAnsi="Times New Roman"/>
          <w:lang w:val="en-US"/>
        </w:rPr>
        <w:t>is an indicator of the navigability of the Sangha River</w:t>
      </w:r>
      <w:r>
        <w:rPr>
          <w:rFonts w:ascii="Times New Roman" w:hAnsi="Times New Roman"/>
          <w:lang w:val="en-US"/>
        </w:rPr>
        <w:t xml:space="preserve">: when the water level is below 70 cm in </w:t>
      </w:r>
      <w:proofErr w:type="spellStart"/>
      <w:r>
        <w:rPr>
          <w:rFonts w:ascii="Times New Roman" w:hAnsi="Times New Roman"/>
          <w:lang w:val="en-US"/>
        </w:rPr>
        <w:t>Ouesso</w:t>
      </w:r>
      <w:proofErr w:type="spellEnd"/>
      <w:r>
        <w:rPr>
          <w:rFonts w:ascii="Times New Roman" w:hAnsi="Times New Roman"/>
          <w:lang w:val="en-US"/>
        </w:rPr>
        <w:t>, navigation must be stopped.</w:t>
      </w:r>
    </w:p>
    <w:p w14:paraId="31031F17" w14:textId="7D0A437C" w:rsidR="00AB7950" w:rsidRPr="00CB46A5" w:rsidRDefault="00AB7950" w:rsidP="009A0628">
      <w:pPr>
        <w:pStyle w:val="Corpsdetexte"/>
        <w:spacing w:before="60"/>
        <w:jc w:val="both"/>
        <w:rPr>
          <w:rFonts w:ascii="Times New Roman" w:hAnsi="Times New Roman"/>
          <w:lang w:val="en-US"/>
        </w:rPr>
      </w:pPr>
      <w:r>
        <w:rPr>
          <w:rFonts w:ascii="Times New Roman" w:hAnsi="Times New Roman"/>
          <w:lang w:val="en-US"/>
        </w:rPr>
        <w:t>Navigation improvement on the Sangha river and its tributaries is part of CICOS</w:t>
      </w:r>
      <w:r w:rsidRPr="00AB7950">
        <w:rPr>
          <w:rFonts w:ascii="Times New Roman" w:hAnsi="Times New Roman"/>
          <w:lang w:val="en-US"/>
        </w:rPr>
        <w:t xml:space="preserve"> </w:t>
      </w:r>
      <w:r w:rsidRPr="00C23CE8">
        <w:rPr>
          <w:rFonts w:ascii="Times New Roman" w:hAnsi="Times New Roman"/>
          <w:lang w:val="en-US"/>
        </w:rPr>
        <w:t>strategic action plan</w:t>
      </w:r>
      <w:r>
        <w:rPr>
          <w:rFonts w:ascii="Times New Roman" w:hAnsi="Times New Roman"/>
          <w:lang w:val="en-US"/>
        </w:rPr>
        <w:t xml:space="preserve"> for inland navigation, covering the period 2016-2020.</w:t>
      </w:r>
    </w:p>
    <w:p w14:paraId="322800C9" w14:textId="583472A3" w:rsidR="00DE2B92" w:rsidRPr="00CB46A5" w:rsidRDefault="00DE2B92">
      <w:pPr>
        <w:jc w:val="both"/>
        <w:rPr>
          <w:lang w:val="en-US"/>
        </w:rPr>
      </w:pPr>
    </w:p>
    <w:p w14:paraId="6F1EB420" w14:textId="7B90E384" w:rsidR="00B142AB" w:rsidRDefault="006B5B7B" w:rsidP="006B5B7B">
      <w:pPr>
        <w:rPr>
          <w:rFonts w:hAnsi="Times New Roman"/>
          <w:b/>
          <w:lang w:val="en-US"/>
        </w:rPr>
      </w:pPr>
      <w:r>
        <w:rPr>
          <w:rFonts w:hAnsi="Times New Roman"/>
          <w:b/>
          <w:lang w:val="en-US"/>
        </w:rPr>
        <w:t xml:space="preserve">3. </w:t>
      </w:r>
      <w:r w:rsidR="00222735" w:rsidRPr="006B5B7B">
        <w:rPr>
          <w:rFonts w:hAnsi="Times New Roman"/>
          <w:b/>
          <w:lang w:val="en-US"/>
        </w:rPr>
        <w:t>Forecasting water level</w:t>
      </w:r>
      <w:r w:rsidRPr="006B5B7B">
        <w:rPr>
          <w:rFonts w:hAnsi="Times New Roman"/>
          <w:b/>
          <w:lang w:val="en-US"/>
        </w:rPr>
        <w:t>: data and method</w:t>
      </w:r>
    </w:p>
    <w:p w14:paraId="00754A8C" w14:textId="77777777" w:rsidR="00AF6084" w:rsidRDefault="00AF6084" w:rsidP="006B5B7B">
      <w:pPr>
        <w:rPr>
          <w:rFonts w:hAnsi="Times New Roman"/>
          <w:b/>
          <w:lang w:val="en-US"/>
        </w:rPr>
      </w:pPr>
    </w:p>
    <w:p w14:paraId="2FE34A7E" w14:textId="20691D2C" w:rsidR="00AF6084" w:rsidRPr="00245B19" w:rsidRDefault="00AF6084" w:rsidP="00245B19">
      <w:pPr>
        <w:rPr>
          <w:rFonts w:hAnsi="Times New Roman"/>
          <w:b/>
          <w:lang w:val="en-US"/>
        </w:rPr>
      </w:pPr>
      <w:r>
        <w:rPr>
          <w:rFonts w:hAnsi="Times New Roman"/>
          <w:b/>
          <w:sz w:val="20"/>
          <w:lang w:val="en-US"/>
        </w:rPr>
        <w:t>3.1</w:t>
      </w:r>
      <w:r w:rsidRPr="00245B19">
        <w:rPr>
          <w:rFonts w:hAnsi="Times New Roman"/>
          <w:b/>
          <w:sz w:val="20"/>
          <w:lang w:val="en-US"/>
        </w:rPr>
        <w:t>Project objective</w:t>
      </w:r>
    </w:p>
    <w:p w14:paraId="5015F10C" w14:textId="56431362" w:rsidR="00AF6084" w:rsidRDefault="00AF6084" w:rsidP="00AF6084">
      <w:pPr>
        <w:pStyle w:val="Corpsdetexte"/>
        <w:spacing w:before="60"/>
        <w:jc w:val="both"/>
        <w:rPr>
          <w:rFonts w:ascii="Times New Roman" w:hAnsi="Times New Roman"/>
          <w:lang w:val="en-US"/>
        </w:rPr>
      </w:pPr>
      <w:r>
        <w:rPr>
          <w:rFonts w:ascii="Times New Roman" w:hAnsi="Times New Roman"/>
          <w:lang w:val="en-US"/>
        </w:rPr>
        <w:t>T</w:t>
      </w:r>
      <w:r w:rsidRPr="00CB46A5">
        <w:rPr>
          <w:rFonts w:ascii="Times New Roman" w:hAnsi="Times New Roman"/>
          <w:lang w:val="en-US"/>
        </w:rPr>
        <w:t xml:space="preserve">he objective of the project presented in this paper is to develop a </w:t>
      </w:r>
      <w:r>
        <w:rPr>
          <w:rFonts w:ascii="Times New Roman" w:hAnsi="Times New Roman"/>
          <w:lang w:val="en-US"/>
        </w:rPr>
        <w:t xml:space="preserve">model to forecast water levels at </w:t>
      </w:r>
      <w:proofErr w:type="spellStart"/>
      <w:r>
        <w:rPr>
          <w:rFonts w:ascii="Times New Roman" w:hAnsi="Times New Roman"/>
          <w:lang w:val="en-US"/>
        </w:rPr>
        <w:t>Ouesso</w:t>
      </w:r>
      <w:proofErr w:type="spellEnd"/>
      <w:r>
        <w:rPr>
          <w:rFonts w:ascii="Times New Roman" w:hAnsi="Times New Roman"/>
          <w:lang w:val="en-US"/>
        </w:rPr>
        <w:t xml:space="preserve">, </w:t>
      </w:r>
      <w:r w:rsidR="003E7B27">
        <w:rPr>
          <w:rFonts w:ascii="Times New Roman" w:hAnsi="Times New Roman"/>
          <w:lang w:val="en-US"/>
        </w:rPr>
        <w:t>to</w:t>
      </w:r>
      <w:r>
        <w:rPr>
          <w:rFonts w:ascii="Times New Roman" w:hAnsi="Times New Roman"/>
          <w:lang w:val="en-US"/>
        </w:rPr>
        <w:t xml:space="preserve"> anticipate navigation stops or adapt ship loadings. </w:t>
      </w:r>
      <w:r w:rsidRPr="00CB46A5">
        <w:rPr>
          <w:rFonts w:ascii="Times New Roman" w:hAnsi="Times New Roman"/>
          <w:lang w:val="en-US"/>
        </w:rPr>
        <w:t xml:space="preserve">Furthermore, CICOS specifically requested the </w:t>
      </w:r>
      <w:r>
        <w:rPr>
          <w:rFonts w:ascii="Times New Roman" w:hAnsi="Times New Roman"/>
          <w:lang w:val="en-US"/>
        </w:rPr>
        <w:t>study</w:t>
      </w:r>
      <w:r w:rsidRPr="00CB46A5">
        <w:rPr>
          <w:rFonts w:ascii="Times New Roman" w:hAnsi="Times New Roman"/>
          <w:lang w:val="en-US"/>
        </w:rPr>
        <w:t xml:space="preserve"> of spatial altimetry </w:t>
      </w:r>
      <w:r>
        <w:rPr>
          <w:rFonts w:ascii="Times New Roman" w:hAnsi="Times New Roman"/>
          <w:lang w:val="en-US"/>
        </w:rPr>
        <w:t>added-value</w:t>
      </w:r>
      <w:r w:rsidRPr="00CB46A5">
        <w:rPr>
          <w:rFonts w:ascii="Times New Roman" w:hAnsi="Times New Roman"/>
          <w:lang w:val="en-US"/>
        </w:rPr>
        <w:t>.</w:t>
      </w:r>
    </w:p>
    <w:p w14:paraId="3FE5F290" w14:textId="77777777" w:rsidR="00AF6084" w:rsidRPr="00CB46A5" w:rsidRDefault="00AF6084" w:rsidP="00CE0F6A">
      <w:pPr>
        <w:pStyle w:val="Corpsdetexte"/>
        <w:spacing w:before="60"/>
        <w:jc w:val="both"/>
        <w:rPr>
          <w:rFonts w:ascii="Times New Roman" w:hAnsi="Times New Roman"/>
          <w:lang w:val="en-US"/>
        </w:rPr>
      </w:pPr>
    </w:p>
    <w:p w14:paraId="7D9B0D81" w14:textId="266FC10C" w:rsidR="00222735" w:rsidRPr="006B5B7B" w:rsidRDefault="00C049EC" w:rsidP="006B5B7B">
      <w:pPr>
        <w:rPr>
          <w:rFonts w:hAnsi="Times New Roman"/>
          <w:b/>
          <w:sz w:val="20"/>
          <w:lang w:val="en-US"/>
        </w:rPr>
      </w:pPr>
      <w:r>
        <w:rPr>
          <w:noProof/>
          <w:lang w:val="en-US"/>
        </w:rPr>
        <w:lastRenderedPageBreak/>
        <w:drawing>
          <wp:anchor distT="0" distB="0" distL="114300" distR="114300" simplePos="0" relativeHeight="251662336" behindDoc="0" locked="0" layoutInCell="1" allowOverlap="1" wp14:anchorId="6C5FDE03" wp14:editId="59BAD6CE">
            <wp:simplePos x="0" y="0"/>
            <wp:positionH relativeFrom="column">
              <wp:posOffset>2969260</wp:posOffset>
            </wp:positionH>
            <wp:positionV relativeFrom="paragraph">
              <wp:posOffset>50165</wp:posOffset>
            </wp:positionV>
            <wp:extent cx="3232150" cy="4678680"/>
            <wp:effectExtent l="0" t="0" r="635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vigation Sangha.jpg"/>
                    <pic:cNvPicPr/>
                  </pic:nvPicPr>
                  <pic:blipFill rotWithShape="1">
                    <a:blip r:embed="rId12" cstate="print">
                      <a:extLst>
                        <a:ext uri="{28A0092B-C50C-407E-A947-70E740481C1C}">
                          <a14:useLocalDpi xmlns:a14="http://schemas.microsoft.com/office/drawing/2010/main" val="0"/>
                        </a:ext>
                      </a:extLst>
                    </a:blip>
                    <a:srcRect r="2280"/>
                    <a:stretch/>
                  </pic:blipFill>
                  <pic:spPr bwMode="auto">
                    <a:xfrm>
                      <a:off x="0" y="0"/>
                      <a:ext cx="3232150" cy="467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5B7B">
        <w:rPr>
          <w:rFonts w:hAnsi="Times New Roman"/>
          <w:b/>
          <w:sz w:val="20"/>
          <w:lang w:val="en-US"/>
        </w:rPr>
        <w:t>3.</w:t>
      </w:r>
      <w:r w:rsidR="00AF6084">
        <w:rPr>
          <w:rFonts w:hAnsi="Times New Roman"/>
          <w:b/>
          <w:sz w:val="20"/>
          <w:lang w:val="en-US"/>
        </w:rPr>
        <w:t xml:space="preserve">2 </w:t>
      </w:r>
      <w:r w:rsidR="00222735" w:rsidRPr="006B5B7B">
        <w:rPr>
          <w:rFonts w:hAnsi="Times New Roman"/>
          <w:b/>
          <w:sz w:val="20"/>
          <w:lang w:val="en-US"/>
        </w:rPr>
        <w:t>Data</w:t>
      </w:r>
    </w:p>
    <w:p w14:paraId="21AA380F" w14:textId="17DFEB56" w:rsidR="00222735" w:rsidRPr="006B5B7B" w:rsidRDefault="00222735" w:rsidP="006B5B7B">
      <w:pPr>
        <w:pStyle w:val="Corpsdetexte"/>
        <w:spacing w:before="60"/>
        <w:jc w:val="both"/>
        <w:rPr>
          <w:rFonts w:ascii="Times New Roman" w:hAnsi="Times New Roman"/>
          <w:lang w:val="en-US"/>
        </w:rPr>
      </w:pPr>
      <w:r w:rsidRPr="006B5B7B">
        <w:rPr>
          <w:rFonts w:ascii="Times New Roman" w:hAnsi="Times New Roman"/>
          <w:lang w:val="en-US"/>
        </w:rPr>
        <w:t xml:space="preserve">Data available to forecast </w:t>
      </w:r>
      <w:proofErr w:type="spellStart"/>
      <w:r w:rsidRPr="006B5B7B">
        <w:rPr>
          <w:rFonts w:ascii="Times New Roman" w:hAnsi="Times New Roman"/>
          <w:lang w:val="en-US"/>
        </w:rPr>
        <w:t>Ouesso</w:t>
      </w:r>
      <w:proofErr w:type="spellEnd"/>
      <w:r w:rsidRPr="006B5B7B">
        <w:rPr>
          <w:rFonts w:ascii="Times New Roman" w:hAnsi="Times New Roman"/>
          <w:lang w:val="en-US"/>
        </w:rPr>
        <w:t xml:space="preserve"> water levels</w:t>
      </w:r>
      <w:r w:rsidR="004E3911" w:rsidRPr="006B5B7B">
        <w:rPr>
          <w:rFonts w:ascii="Times New Roman" w:hAnsi="Times New Roman"/>
          <w:lang w:val="en-US"/>
        </w:rPr>
        <w:t xml:space="preserve"> include hydrometric data at gauging stations, altitudes at virtual stations</w:t>
      </w:r>
      <w:r w:rsidR="006B5B7B">
        <w:rPr>
          <w:rFonts w:ascii="Times New Roman" w:hAnsi="Times New Roman"/>
          <w:lang w:val="en-US"/>
        </w:rPr>
        <w:t xml:space="preserve"> </w:t>
      </w:r>
      <w:r w:rsidR="006B5B7B" w:rsidRPr="006B5B7B">
        <w:rPr>
          <w:rFonts w:ascii="Times New Roman" w:hAnsi="Times New Roman"/>
          <w:lang w:val="en-US"/>
        </w:rPr>
        <w:t xml:space="preserve">and </w:t>
      </w:r>
      <w:r w:rsidR="008E611C" w:rsidRPr="008E611C">
        <w:rPr>
          <w:rFonts w:ascii="Times New Roman" w:hAnsi="Times New Roman"/>
          <w:lang w:val="en-US"/>
        </w:rPr>
        <w:t>Global Precipitation Climatology Project</w:t>
      </w:r>
      <w:r w:rsidR="004D604F">
        <w:rPr>
          <w:rFonts w:ascii="Times New Roman" w:hAnsi="Times New Roman"/>
          <w:lang w:val="en-US"/>
        </w:rPr>
        <w:t xml:space="preserve"> (GPCP</w:t>
      </w:r>
      <w:r w:rsidR="008E611C">
        <w:rPr>
          <w:rFonts w:ascii="Times New Roman" w:hAnsi="Times New Roman"/>
          <w:lang w:val="en-US"/>
        </w:rPr>
        <w:t>)</w:t>
      </w:r>
      <w:r w:rsidR="008E611C" w:rsidRPr="008E611C">
        <w:rPr>
          <w:rFonts w:ascii="Times New Roman" w:hAnsi="Times New Roman"/>
          <w:lang w:val="en-US"/>
        </w:rPr>
        <w:t xml:space="preserve"> </w:t>
      </w:r>
      <w:r w:rsidR="004E3911" w:rsidRPr="006B5B7B">
        <w:rPr>
          <w:rFonts w:ascii="Times New Roman" w:hAnsi="Times New Roman"/>
          <w:lang w:val="en-US"/>
        </w:rPr>
        <w:t>precipitations.</w:t>
      </w:r>
      <w:r w:rsidR="00E90B70">
        <w:rPr>
          <w:rFonts w:ascii="Times New Roman" w:hAnsi="Times New Roman"/>
          <w:lang w:val="en-US"/>
        </w:rPr>
        <w:t xml:space="preserve"> The study period is 2002-2012.</w:t>
      </w:r>
    </w:p>
    <w:p w14:paraId="12524DBB" w14:textId="13421DAB" w:rsidR="004E3911" w:rsidRDefault="004E3911" w:rsidP="006B5B7B">
      <w:pPr>
        <w:pStyle w:val="Corpsdetexte"/>
        <w:spacing w:before="60"/>
        <w:jc w:val="both"/>
        <w:rPr>
          <w:rFonts w:ascii="Times New Roman" w:hAnsi="Times New Roman"/>
          <w:lang w:val="en-US"/>
        </w:rPr>
      </w:pPr>
      <w:r w:rsidRPr="006B5B7B">
        <w:rPr>
          <w:rFonts w:ascii="Times New Roman" w:hAnsi="Times New Roman"/>
          <w:lang w:val="en-US"/>
        </w:rPr>
        <w:t xml:space="preserve">Hydrometric data </w:t>
      </w:r>
      <w:r w:rsidR="00477C6A">
        <w:rPr>
          <w:rFonts w:ascii="Times New Roman" w:hAnsi="Times New Roman"/>
          <w:lang w:val="en-US"/>
        </w:rPr>
        <w:t>are</w:t>
      </w:r>
      <w:r w:rsidRPr="006B5B7B">
        <w:rPr>
          <w:rFonts w:ascii="Times New Roman" w:hAnsi="Times New Roman"/>
          <w:lang w:val="en-US"/>
        </w:rPr>
        <w:t xml:space="preserve"> made of</w:t>
      </w:r>
      <w:r w:rsidR="005A44B3">
        <w:rPr>
          <w:rFonts w:ascii="Times New Roman" w:hAnsi="Times New Roman"/>
          <w:lang w:val="en-US"/>
        </w:rPr>
        <w:t xml:space="preserve"> </w:t>
      </w:r>
      <w:r w:rsidRPr="006B5B7B">
        <w:rPr>
          <w:rFonts w:ascii="Times New Roman" w:hAnsi="Times New Roman"/>
          <w:lang w:val="en-US"/>
        </w:rPr>
        <w:t xml:space="preserve">observed or reconstituted water levels and discharge at </w:t>
      </w:r>
      <w:proofErr w:type="spellStart"/>
      <w:r w:rsidRPr="006B5B7B">
        <w:rPr>
          <w:rFonts w:ascii="Times New Roman" w:hAnsi="Times New Roman"/>
          <w:lang w:val="en-US"/>
        </w:rPr>
        <w:t>Ouesso</w:t>
      </w:r>
      <w:proofErr w:type="spellEnd"/>
      <w:r w:rsidR="005A44B3">
        <w:rPr>
          <w:rFonts w:ascii="Times New Roman" w:hAnsi="Times New Roman"/>
          <w:lang w:val="en-US"/>
        </w:rPr>
        <w:t xml:space="preserve"> and </w:t>
      </w:r>
      <w:r w:rsidRPr="006B5B7B">
        <w:rPr>
          <w:rFonts w:ascii="Times New Roman" w:hAnsi="Times New Roman"/>
          <w:lang w:val="en-US"/>
        </w:rPr>
        <w:t xml:space="preserve">at other stations on the Sangha </w:t>
      </w:r>
      <w:r w:rsidR="00FE4646">
        <w:rPr>
          <w:rFonts w:ascii="Times New Roman" w:hAnsi="Times New Roman"/>
          <w:lang w:val="en-US"/>
        </w:rPr>
        <w:t>basin</w:t>
      </w:r>
      <w:r w:rsidR="00477C6A">
        <w:rPr>
          <w:rFonts w:ascii="Times New Roman" w:hAnsi="Times New Roman"/>
          <w:lang w:val="en-US"/>
        </w:rPr>
        <w:t>.</w:t>
      </w:r>
      <w:r w:rsidR="005A44B3">
        <w:rPr>
          <w:rFonts w:ascii="Times New Roman" w:hAnsi="Times New Roman"/>
          <w:lang w:val="en-US"/>
        </w:rPr>
        <w:t xml:space="preserve"> But </w:t>
      </w:r>
      <w:r w:rsidRPr="006B5B7B">
        <w:rPr>
          <w:rFonts w:ascii="Times New Roman" w:hAnsi="Times New Roman"/>
          <w:lang w:val="en-US"/>
        </w:rPr>
        <w:t xml:space="preserve">only </w:t>
      </w:r>
      <w:proofErr w:type="spellStart"/>
      <w:r w:rsidRPr="006B5B7B">
        <w:rPr>
          <w:rFonts w:ascii="Times New Roman" w:hAnsi="Times New Roman"/>
          <w:lang w:val="en-US"/>
        </w:rPr>
        <w:t>Ouesso</w:t>
      </w:r>
      <w:proofErr w:type="spellEnd"/>
      <w:r w:rsidRPr="006B5B7B">
        <w:rPr>
          <w:rFonts w:ascii="Times New Roman" w:hAnsi="Times New Roman"/>
          <w:lang w:val="en-US"/>
        </w:rPr>
        <w:t xml:space="preserve"> data are read and transmitted daily by the GIE-SCEVN.</w:t>
      </w:r>
    </w:p>
    <w:p w14:paraId="7D473DE4" w14:textId="5860CE94" w:rsidR="007145C0" w:rsidRDefault="00B27C0A" w:rsidP="006B5B7B">
      <w:pPr>
        <w:pStyle w:val="Corpsdetexte"/>
        <w:spacing w:before="60"/>
        <w:jc w:val="both"/>
        <w:rPr>
          <w:rFonts w:ascii="Times New Roman" w:hAnsi="Times New Roman"/>
          <w:lang w:val="en-US"/>
        </w:rPr>
      </w:pPr>
      <w:r>
        <w:rPr>
          <w:rFonts w:ascii="Times New Roman" w:hAnsi="Times New Roman"/>
          <w:lang w:val="en-US"/>
        </w:rPr>
        <w:t>Four virtual stations are used in this study</w:t>
      </w:r>
      <w:r w:rsidR="007145C0">
        <w:rPr>
          <w:rFonts w:ascii="Times New Roman" w:hAnsi="Times New Roman"/>
          <w:lang w:val="en-US"/>
        </w:rPr>
        <w:t xml:space="preserve"> to calibrate the model</w:t>
      </w:r>
      <w:r w:rsidR="00CF2188">
        <w:rPr>
          <w:rFonts w:ascii="Times New Roman" w:hAnsi="Times New Roman"/>
          <w:lang w:val="en-US"/>
        </w:rPr>
        <w:t xml:space="preserve"> </w:t>
      </w:r>
      <w:r w:rsidR="00D8552E">
        <w:rPr>
          <w:rFonts w:ascii="Times New Roman" w:hAnsi="Times New Roman"/>
          <w:lang w:val="en-US"/>
        </w:rPr>
        <w:t>(see Fig 2)</w:t>
      </w:r>
      <w:r>
        <w:rPr>
          <w:rFonts w:ascii="Times New Roman" w:hAnsi="Times New Roman"/>
          <w:lang w:val="en-US"/>
        </w:rPr>
        <w:t>. These virtual stations are measured by</w:t>
      </w:r>
      <w:r w:rsidR="007145C0">
        <w:rPr>
          <w:rFonts w:ascii="Times New Roman" w:hAnsi="Times New Roman"/>
          <w:lang w:val="en-US"/>
        </w:rPr>
        <w:t xml:space="preserve"> </w:t>
      </w:r>
      <w:r w:rsidR="00CF2188">
        <w:rPr>
          <w:rFonts w:ascii="Times New Roman" w:hAnsi="Times New Roman"/>
          <w:lang w:val="en-US"/>
        </w:rPr>
        <w:t xml:space="preserve">the </w:t>
      </w:r>
      <w:r>
        <w:rPr>
          <w:rFonts w:ascii="Times New Roman" w:hAnsi="Times New Roman"/>
          <w:lang w:val="en-US"/>
        </w:rPr>
        <w:t>Jason-2 satellite</w:t>
      </w:r>
      <w:r w:rsidR="007145C0">
        <w:rPr>
          <w:rFonts w:ascii="Times New Roman" w:hAnsi="Times New Roman"/>
          <w:lang w:val="en-US"/>
        </w:rPr>
        <w:t xml:space="preserve"> (now deorbited)</w:t>
      </w:r>
      <w:r>
        <w:rPr>
          <w:rFonts w:ascii="Times New Roman" w:hAnsi="Times New Roman"/>
          <w:lang w:val="en-US"/>
        </w:rPr>
        <w:t>.</w:t>
      </w:r>
      <w:r w:rsidR="007459D5">
        <w:rPr>
          <w:rFonts w:ascii="Times New Roman" w:hAnsi="Times New Roman"/>
          <w:lang w:val="en-US"/>
        </w:rPr>
        <w:t xml:space="preserve"> M</w:t>
      </w:r>
      <w:r w:rsidR="007459D5" w:rsidRPr="007459D5">
        <w:rPr>
          <w:rFonts w:ascii="Times New Roman" w:hAnsi="Times New Roman"/>
          <w:lang w:val="en-US"/>
        </w:rPr>
        <w:t xml:space="preserve">easurements are performed with a return period of </w:t>
      </w:r>
      <w:r w:rsidR="007459D5">
        <w:rPr>
          <w:rFonts w:ascii="Times New Roman" w:hAnsi="Times New Roman"/>
          <w:lang w:val="en-US"/>
        </w:rPr>
        <w:t>ten</w:t>
      </w:r>
      <w:r w:rsidR="007459D5" w:rsidRPr="007459D5">
        <w:rPr>
          <w:rFonts w:ascii="Times New Roman" w:hAnsi="Times New Roman"/>
          <w:lang w:val="en-US"/>
        </w:rPr>
        <w:t xml:space="preserve"> days</w:t>
      </w:r>
      <w:r w:rsidR="007459D5">
        <w:rPr>
          <w:rFonts w:ascii="Times New Roman" w:hAnsi="Times New Roman"/>
          <w:lang w:val="en-US"/>
        </w:rPr>
        <w:t xml:space="preserve"> or more.</w:t>
      </w:r>
    </w:p>
    <w:p w14:paraId="120C5972" w14:textId="462D04E7" w:rsidR="00B27C0A" w:rsidRPr="006B5B7B" w:rsidRDefault="007145C0" w:rsidP="00245B19">
      <w:pPr>
        <w:pStyle w:val="Corpsdetexte"/>
        <w:spacing w:before="60"/>
        <w:jc w:val="both"/>
        <w:rPr>
          <w:rFonts w:ascii="Times New Roman" w:hAnsi="Times New Roman"/>
          <w:lang w:val="en-US"/>
        </w:rPr>
      </w:pPr>
      <w:r>
        <w:rPr>
          <w:rFonts w:ascii="Times New Roman" w:hAnsi="Times New Roman"/>
          <w:lang w:val="en-US"/>
        </w:rPr>
        <w:t xml:space="preserve">The operational use of the model </w:t>
      </w:r>
      <w:r w:rsidR="007459D5">
        <w:rPr>
          <w:rFonts w:ascii="Times New Roman" w:hAnsi="Times New Roman"/>
          <w:lang w:val="en-US"/>
        </w:rPr>
        <w:t>requires the use of the same virtual stations, measured by the Jason-3 satellite, currently in flight.</w:t>
      </w:r>
    </w:p>
    <w:p w14:paraId="07BF82AF" w14:textId="0185C227" w:rsidR="003F6982" w:rsidRPr="006B5B7B" w:rsidRDefault="003F6982" w:rsidP="006B5B7B">
      <w:pPr>
        <w:pStyle w:val="Corpsdetexte"/>
        <w:spacing w:before="60"/>
        <w:jc w:val="both"/>
        <w:rPr>
          <w:rFonts w:ascii="Times New Roman" w:hAnsi="Times New Roman"/>
          <w:lang w:val="en-US"/>
        </w:rPr>
      </w:pPr>
    </w:p>
    <w:p w14:paraId="4832838D" w14:textId="3CE830F4" w:rsidR="003F6982" w:rsidRPr="003F6982" w:rsidRDefault="003F6982" w:rsidP="003F6982">
      <w:pPr>
        <w:rPr>
          <w:rFonts w:hAnsi="Times New Roman"/>
          <w:b/>
          <w:sz w:val="20"/>
          <w:lang w:val="en-US"/>
        </w:rPr>
      </w:pPr>
      <w:r w:rsidRPr="003F6982">
        <w:rPr>
          <w:rFonts w:hAnsi="Times New Roman"/>
          <w:b/>
          <w:sz w:val="20"/>
          <w:lang w:val="en-US"/>
        </w:rPr>
        <w:t>3.</w:t>
      </w:r>
      <w:r w:rsidR="00F4721C">
        <w:rPr>
          <w:rFonts w:hAnsi="Times New Roman"/>
          <w:b/>
          <w:sz w:val="20"/>
          <w:lang w:val="en-US"/>
        </w:rPr>
        <w:t>3</w:t>
      </w:r>
      <w:r w:rsidR="00F4721C" w:rsidRPr="003F6982">
        <w:rPr>
          <w:rFonts w:hAnsi="Times New Roman"/>
          <w:b/>
          <w:sz w:val="20"/>
          <w:lang w:val="en-US"/>
        </w:rPr>
        <w:t xml:space="preserve"> </w:t>
      </w:r>
      <w:r w:rsidRPr="003F6982">
        <w:rPr>
          <w:rFonts w:hAnsi="Times New Roman"/>
          <w:b/>
          <w:sz w:val="20"/>
          <w:lang w:val="en-US"/>
        </w:rPr>
        <w:t>Methodology</w:t>
      </w:r>
    </w:p>
    <w:p w14:paraId="6E176F5C" w14:textId="645ADD1A" w:rsidR="003F6982" w:rsidRDefault="003F6982" w:rsidP="00014091">
      <w:pPr>
        <w:pStyle w:val="Corpsdetexte"/>
        <w:spacing w:before="60"/>
        <w:jc w:val="both"/>
        <w:rPr>
          <w:rFonts w:ascii="Times New Roman" w:hAnsi="Times New Roman"/>
          <w:lang w:val="en-US"/>
        </w:rPr>
      </w:pPr>
      <w:r>
        <w:rPr>
          <w:rFonts w:ascii="Times New Roman" w:hAnsi="Times New Roman"/>
          <w:lang w:val="en-US"/>
        </w:rPr>
        <w:t>M</w:t>
      </w:r>
      <w:r w:rsidR="004E3911" w:rsidRPr="00014091">
        <w:rPr>
          <w:rFonts w:ascii="Times New Roman" w:hAnsi="Times New Roman"/>
          <w:lang w:val="en-US"/>
        </w:rPr>
        <w:t>odel</w:t>
      </w:r>
      <w:r>
        <w:rPr>
          <w:rFonts w:ascii="Times New Roman" w:hAnsi="Times New Roman"/>
          <w:lang w:val="en-US"/>
        </w:rPr>
        <w:t>s</w:t>
      </w:r>
      <w:r w:rsidR="004E3911" w:rsidRPr="00014091">
        <w:rPr>
          <w:rFonts w:ascii="Times New Roman" w:hAnsi="Times New Roman"/>
          <w:lang w:val="en-US"/>
        </w:rPr>
        <w:t xml:space="preserve"> </w:t>
      </w:r>
      <w:r>
        <w:rPr>
          <w:rFonts w:ascii="Times New Roman" w:hAnsi="Times New Roman"/>
          <w:lang w:val="en-US"/>
        </w:rPr>
        <w:t>are</w:t>
      </w:r>
      <w:r w:rsidR="004E3911" w:rsidRPr="00014091">
        <w:rPr>
          <w:rFonts w:ascii="Times New Roman" w:hAnsi="Times New Roman"/>
          <w:lang w:val="en-US"/>
        </w:rPr>
        <w:t xml:space="preserve"> general linear model including the la</w:t>
      </w:r>
      <w:r w:rsidR="00477C6A">
        <w:rPr>
          <w:rFonts w:ascii="Times New Roman" w:hAnsi="Times New Roman"/>
          <w:lang w:val="en-US"/>
        </w:rPr>
        <w:t>te</w:t>
      </w:r>
      <w:r w:rsidR="004E3911" w:rsidRPr="00014091">
        <w:rPr>
          <w:rFonts w:ascii="Times New Roman" w:hAnsi="Times New Roman"/>
          <w:lang w:val="en-US"/>
        </w:rPr>
        <w:t>st water levels available</w:t>
      </w:r>
      <w:r w:rsidR="006314A6" w:rsidRPr="00014091">
        <w:rPr>
          <w:rFonts w:ascii="Times New Roman" w:hAnsi="Times New Roman"/>
          <w:lang w:val="en-US"/>
        </w:rPr>
        <w:t xml:space="preserve"> at </w:t>
      </w:r>
      <w:proofErr w:type="spellStart"/>
      <w:r w:rsidR="006314A6" w:rsidRPr="00014091">
        <w:rPr>
          <w:rFonts w:ascii="Times New Roman" w:hAnsi="Times New Roman"/>
          <w:lang w:val="en-US"/>
        </w:rPr>
        <w:t>Ouesso</w:t>
      </w:r>
      <w:proofErr w:type="spellEnd"/>
      <w:r w:rsidR="006314A6" w:rsidRPr="00014091">
        <w:rPr>
          <w:rFonts w:ascii="Times New Roman" w:hAnsi="Times New Roman"/>
          <w:lang w:val="en-US"/>
        </w:rPr>
        <w:t>, the la</w:t>
      </w:r>
      <w:r w:rsidR="00014091">
        <w:rPr>
          <w:rFonts w:ascii="Times New Roman" w:hAnsi="Times New Roman"/>
          <w:lang w:val="en-US"/>
        </w:rPr>
        <w:t>te</w:t>
      </w:r>
      <w:r w:rsidR="006314A6" w:rsidRPr="00014091">
        <w:rPr>
          <w:rFonts w:ascii="Times New Roman" w:hAnsi="Times New Roman"/>
          <w:lang w:val="en-US"/>
        </w:rPr>
        <w:t>st rainfall and water level at virtual stations, if available at the time of the forecast.</w:t>
      </w:r>
      <w:r w:rsidRPr="003F6982">
        <w:rPr>
          <w:rFonts w:ascii="Times New Roman" w:hAnsi="Times New Roman"/>
          <w:lang w:val="en-US"/>
        </w:rPr>
        <w:t xml:space="preserve"> </w:t>
      </w:r>
      <w:r>
        <w:rPr>
          <w:rFonts w:ascii="Times New Roman" w:hAnsi="Times New Roman"/>
          <w:lang w:val="en-US"/>
        </w:rPr>
        <w:t xml:space="preserve">Forecasts include lead times from Day+1 to Day+15. </w:t>
      </w:r>
      <w:r w:rsidRPr="00014091">
        <w:rPr>
          <w:rFonts w:ascii="Times New Roman" w:hAnsi="Times New Roman"/>
          <w:lang w:val="en-US"/>
        </w:rPr>
        <w:t>The quality of the model is quantified through the adjusted R-square.</w:t>
      </w:r>
    </w:p>
    <w:p w14:paraId="68C65A1B" w14:textId="356CD72F" w:rsidR="00D8552E" w:rsidRDefault="007459D5" w:rsidP="00D8552E">
      <w:pPr>
        <w:pStyle w:val="Corpsdetexte"/>
        <w:spacing w:before="60"/>
        <w:jc w:val="both"/>
        <w:rPr>
          <w:rFonts w:ascii="Times New Roman" w:hAnsi="Times New Roman"/>
          <w:lang w:val="en-US"/>
        </w:rPr>
      </w:pPr>
      <w:r>
        <w:rPr>
          <w:rFonts w:ascii="Times New Roman" w:hAnsi="Times New Roman"/>
          <w:noProof/>
          <w:bdr w:val="nil"/>
          <w:lang w:val="en-US"/>
        </w:rPr>
        <mc:AlternateContent>
          <mc:Choice Requires="wps">
            <w:drawing>
              <wp:anchor distT="0" distB="0" distL="114300" distR="114300" simplePos="0" relativeHeight="251663360" behindDoc="0" locked="0" layoutInCell="1" allowOverlap="1" wp14:anchorId="360CE500" wp14:editId="429214D2">
                <wp:simplePos x="0" y="0"/>
                <wp:positionH relativeFrom="column">
                  <wp:posOffset>3364230</wp:posOffset>
                </wp:positionH>
                <wp:positionV relativeFrom="paragraph">
                  <wp:posOffset>882812</wp:posOffset>
                </wp:positionV>
                <wp:extent cx="2581275" cy="32385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581275" cy="323850"/>
                        </a:xfrm>
                        <a:prstGeom prst="rect">
                          <a:avLst/>
                        </a:prstGeom>
                        <a:noFill/>
                        <a:ln w="6350">
                          <a:noFill/>
                        </a:ln>
                        <a:effectLst/>
                      </wps:spPr>
                      <wps:style>
                        <a:lnRef idx="0">
                          <a:scrgbClr r="0" g="0" b="0"/>
                        </a:lnRef>
                        <a:fillRef idx="0">
                          <a:scrgbClr r="0" g="0" b="0"/>
                        </a:fillRef>
                        <a:effectRef idx="0">
                          <a:scrgbClr r="0" g="0" b="0"/>
                        </a:effectRef>
                        <a:fontRef idx="none"/>
                      </wps:style>
                      <wps:txbx>
                        <w:txbxContent>
                          <w:p w14:paraId="34117937" w14:textId="0CE7A8B7" w:rsidR="00F97BC0" w:rsidRPr="00245B19" w:rsidRDefault="00F97BC0" w:rsidP="00D8552E">
                            <w:pPr>
                              <w:jc w:val="center"/>
                              <w:rPr>
                                <w:i/>
                                <w:sz w:val="20"/>
                                <w:lang w:val="en-US"/>
                              </w:rPr>
                            </w:pPr>
                            <w:r w:rsidRPr="00245B19">
                              <w:rPr>
                                <w:i/>
                                <w:sz w:val="20"/>
                                <w:lang w:val="en-US"/>
                              </w:rPr>
                              <w:t>Fig 2. Map of the Sangha</w:t>
                            </w:r>
                            <w:r w:rsidR="00D8552E" w:rsidRPr="00245B19">
                              <w:rPr>
                                <w:i/>
                                <w:sz w:val="20"/>
                                <w:lang w:val="en-US"/>
                              </w:rPr>
                              <w:t xml:space="preserve"> </w:t>
                            </w:r>
                            <w:r w:rsidR="009C0D63">
                              <w:rPr>
                                <w:i/>
                                <w:sz w:val="20"/>
                                <w:lang w:val="en-US"/>
                              </w:rPr>
                              <w:t>basin</w:t>
                            </w:r>
                            <w:r w:rsidR="00D8552E">
                              <w:rPr>
                                <w:i/>
                                <w:sz w:val="20"/>
                                <w:lang w:val="en-US"/>
                              </w:rPr>
                              <w:t>.</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anchor>
            </w:drawing>
          </mc:Choice>
          <mc:Fallback>
            <w:pict>
              <v:shapetype w14:anchorId="360CE500" id="_x0000_t202" coordsize="21600,21600" o:spt="202" path="m,l,21600r21600,l21600,xe">
                <v:stroke joinstyle="miter"/>
                <v:path gradientshapeok="t" o:connecttype="rect"/>
              </v:shapetype>
              <v:shape id="Zone de texte 2" o:spid="_x0000_s1026" type="#_x0000_t202" style="position:absolute;left:0;text-align:left;margin-left:264.9pt;margin-top:69.5pt;width:203.2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5dgIAAFAFAAAOAAAAZHJzL2Uyb0RvYy54bWysVN9r2zAQfh/sfxB6X5w4pAumTslaOgal&#10;LUtHYW+KLCUGWdIkJXb21++T7KRZt5eOvdh3p7tP9+M7XV51jSJ74XxtdEknozElQnNT1XpT0m9P&#10;tx/mlPjAdMWU0aKkB+Hp1eL9u8vWFiI3W6Mq4QhAtC9aW9JtCLbIMs+3omF+ZKzQOJTGNSxAdZus&#10;cqwFeqOyfDy+yFrjKusMF97DetMf0kXCl1Lw8CClF4GokiK3kL4ufdfxmy0uWbFxzG5rPqTB/iGL&#10;htUal56gblhgZOfqP6CamjvjjQwjbprMSFlzkWpANZPxq2pWW2ZFqgXN8fbUJv//YPn9/tGRuipp&#10;TolmDUb0HYMilSBBdEGQPLaotb6A58rCN3SfTIdRH+0exlh5J10T/6iJ4BzNPpwaDCTCYcxn80n+&#10;cUYJx9k0n85naQLZS7R1PnwWpiFRKKnDAFNf2f7OB2QC16NLvEyb21qpNESlSVvSiykgfztBhNLR&#10;IhIdBphYUZ95ksJBieij9Fch0Y5UQDR47jbra+VIzxmQGoUdmZOgERAdJfJ4Y+wQ8pLbG+P7go73&#10;Gx1O8RojjPPJzoqLYujW3TDOtakOmKYz/Up4y29rtPyO+fDIHHZgQuNehwd8pDJorRkkSrbG/fyb&#10;PfqDmjilpMVOldT/2DEnKFFfNEg7G8/HcQnPFXeurM8VvWuuDdYWiSC7JE7nkwjggkoqROlM84wn&#10;YBlvhs40x/0lDUfxOvSTwxPCxXKZnLB6loU7vbI8wscBRFI9dc/M2YF5kf335riBrHhFwN43McQu&#10;dwE0TOyMTe47OzQfa5tIOzwx8V0415PXy0O4+AUAAP//AwBQSwMEFAAGAAgAAAAhALoGNfjhAAAA&#10;CwEAAA8AAABkcnMvZG93bnJldi54bWxMj09PhDAQxe8mfodmTLwYt3WJq0XKRk2MiQf/sB48FhiB&#10;lU4JLSx+e8eTHue9lze/l20X14sZx9B5MnCxUiCQKl931Bh43z2cX4MI0VJte09o4BsDbPPjo8ym&#10;tT/QG85FbASXUEitgTbGIZUyVC06G1Z+QGLv04/ORj7HRtajPXC56+VaqY10tiP+0NoB71usvorJ&#10;GZj3U/FKWu3uyo/90+PVfPbSLc/GnJ4stzcgIi7xLwy/+IwOOTOVfqI6iN7A5VozemQj0TyKEzrZ&#10;JCBKVrRSIPNM/t+Q/wAAAP//AwBQSwECLQAUAAYACAAAACEAtoM4kv4AAADhAQAAEwAAAAAAAAAA&#10;AAAAAAAAAAAAW0NvbnRlbnRfVHlwZXNdLnhtbFBLAQItABQABgAIAAAAIQA4/SH/1gAAAJQBAAAL&#10;AAAAAAAAAAAAAAAAAC8BAABfcmVscy8ucmVsc1BLAQItABQABgAIAAAAIQCL7+W5dgIAAFAFAAAO&#10;AAAAAAAAAAAAAAAAAC4CAABkcnMvZTJvRG9jLnhtbFBLAQItABQABgAIAAAAIQC6BjX44QAAAAsB&#10;AAAPAAAAAAAAAAAAAAAAANAEAABkcnMvZG93bnJldi54bWxQSwUGAAAAAAQABADzAAAA3gUAAAAA&#10;" filled="f" stroked="f" strokeweight=".5pt">
                <v:textbox style="mso-fit-shape-to-text:t" inset="4pt,4pt,4pt,4pt">
                  <w:txbxContent>
                    <w:p w14:paraId="34117937" w14:textId="0CE7A8B7" w:rsidR="00F97BC0" w:rsidRPr="00245B19" w:rsidRDefault="00F97BC0" w:rsidP="00D8552E">
                      <w:pPr>
                        <w:jc w:val="center"/>
                        <w:rPr>
                          <w:i/>
                          <w:sz w:val="20"/>
                          <w:lang w:val="en-US"/>
                        </w:rPr>
                      </w:pPr>
                      <w:r w:rsidRPr="00245B19">
                        <w:rPr>
                          <w:i/>
                          <w:sz w:val="20"/>
                          <w:lang w:val="en-US"/>
                        </w:rPr>
                        <w:t>Fig 2. Map of the Sangha</w:t>
                      </w:r>
                      <w:r w:rsidR="00D8552E" w:rsidRPr="00245B19">
                        <w:rPr>
                          <w:i/>
                          <w:sz w:val="20"/>
                          <w:lang w:val="en-US"/>
                        </w:rPr>
                        <w:t xml:space="preserve"> </w:t>
                      </w:r>
                      <w:r w:rsidR="009C0D63">
                        <w:rPr>
                          <w:i/>
                          <w:sz w:val="20"/>
                          <w:lang w:val="en-US"/>
                        </w:rPr>
                        <w:t>basin</w:t>
                      </w:r>
                      <w:r w:rsidR="00D8552E">
                        <w:rPr>
                          <w:i/>
                          <w:sz w:val="20"/>
                          <w:lang w:val="en-US"/>
                        </w:rPr>
                        <w:t>.</w:t>
                      </w:r>
                    </w:p>
                  </w:txbxContent>
                </v:textbox>
              </v:shape>
            </w:pict>
          </mc:Fallback>
        </mc:AlternateContent>
      </w:r>
      <w:r w:rsidR="00D8552E" w:rsidRPr="00014091">
        <w:rPr>
          <w:rFonts w:ascii="Times New Roman" w:hAnsi="Times New Roman"/>
          <w:lang w:val="en-US"/>
        </w:rPr>
        <w:t>Spatial altimetry’s added-value is quantified by comparing adjust</w:t>
      </w:r>
      <w:r w:rsidR="00D8552E">
        <w:rPr>
          <w:rFonts w:ascii="Times New Roman" w:hAnsi="Times New Roman"/>
          <w:lang w:val="en-US"/>
        </w:rPr>
        <w:t>ed</w:t>
      </w:r>
      <w:r w:rsidR="00D8552E" w:rsidRPr="00014091">
        <w:rPr>
          <w:rFonts w:ascii="Times New Roman" w:hAnsi="Times New Roman"/>
          <w:lang w:val="en-US"/>
        </w:rPr>
        <w:t xml:space="preserve"> R-squares with and without spatial altimetry as explanatory variables.</w:t>
      </w:r>
      <w:r w:rsidR="00D8552E" w:rsidRPr="003F6982">
        <w:rPr>
          <w:rFonts w:ascii="Times New Roman" w:hAnsi="Times New Roman"/>
          <w:lang w:val="en-US"/>
        </w:rPr>
        <w:t xml:space="preserve"> </w:t>
      </w:r>
      <w:r w:rsidR="00D8552E">
        <w:rPr>
          <w:rFonts w:ascii="Times New Roman" w:hAnsi="Times New Roman"/>
          <w:lang w:val="en-US"/>
        </w:rPr>
        <w:t xml:space="preserve">Both </w:t>
      </w:r>
      <w:r w:rsidR="00917AC6">
        <w:rPr>
          <w:rFonts w:ascii="Times New Roman" w:hAnsi="Times New Roman"/>
          <w:lang w:val="en-US"/>
        </w:rPr>
        <w:t xml:space="preserve">the </w:t>
      </w:r>
      <w:r w:rsidR="00D8552E">
        <w:rPr>
          <w:rFonts w:ascii="Times New Roman" w:hAnsi="Times New Roman"/>
          <w:lang w:val="en-US"/>
        </w:rPr>
        <w:t xml:space="preserve">default model and </w:t>
      </w:r>
      <w:r w:rsidR="00917AC6">
        <w:rPr>
          <w:rFonts w:ascii="Times New Roman" w:hAnsi="Times New Roman"/>
          <w:lang w:val="en-US"/>
        </w:rPr>
        <w:t xml:space="preserve">the </w:t>
      </w:r>
      <w:r w:rsidR="00D8552E">
        <w:rPr>
          <w:rFonts w:ascii="Times New Roman" w:hAnsi="Times New Roman"/>
          <w:lang w:val="en-US"/>
        </w:rPr>
        <w:t>model integrating spatial altimetry are calibrated on the same subset of data</w:t>
      </w:r>
      <w:r w:rsidR="003E7B27">
        <w:rPr>
          <w:rFonts w:ascii="Times New Roman" w:hAnsi="Times New Roman"/>
          <w:lang w:val="en-US"/>
        </w:rPr>
        <w:t xml:space="preserve">, which depends on the </w:t>
      </w:r>
      <w:r w:rsidR="00917AC6">
        <w:rPr>
          <w:rFonts w:ascii="Times New Roman" w:hAnsi="Times New Roman"/>
          <w:lang w:val="en-US"/>
        </w:rPr>
        <w:t xml:space="preserve">data </w:t>
      </w:r>
      <w:r w:rsidR="003E7B27">
        <w:rPr>
          <w:rFonts w:ascii="Times New Roman" w:hAnsi="Times New Roman"/>
          <w:lang w:val="en-US"/>
        </w:rPr>
        <w:t xml:space="preserve">availability </w:t>
      </w:r>
      <w:r w:rsidR="00917AC6">
        <w:rPr>
          <w:rFonts w:ascii="Times New Roman" w:hAnsi="Times New Roman"/>
          <w:lang w:val="en-US"/>
        </w:rPr>
        <w:t>at each virtual station</w:t>
      </w:r>
      <w:r w:rsidR="00D8552E">
        <w:rPr>
          <w:rFonts w:ascii="Times New Roman" w:hAnsi="Times New Roman"/>
          <w:lang w:val="en-US"/>
        </w:rPr>
        <w:t>.</w:t>
      </w:r>
    </w:p>
    <w:p w14:paraId="67AB6835" w14:textId="1410431C" w:rsidR="00D8552E" w:rsidRDefault="00D8552E" w:rsidP="00D8552E">
      <w:pPr>
        <w:pStyle w:val="Corpsdetexte"/>
        <w:spacing w:before="60"/>
        <w:jc w:val="both"/>
        <w:rPr>
          <w:rFonts w:ascii="Times New Roman" w:hAnsi="Times New Roman"/>
          <w:lang w:val="en-US"/>
        </w:rPr>
      </w:pPr>
    </w:p>
    <w:p w14:paraId="4E6116DC" w14:textId="2B87F38D" w:rsidR="00D8552E" w:rsidRPr="00D8552E" w:rsidRDefault="00D8552E" w:rsidP="00D8552E">
      <w:pPr>
        <w:rPr>
          <w:rFonts w:hAnsi="Times New Roman"/>
          <w:b/>
          <w:sz w:val="20"/>
          <w:lang w:val="en-US"/>
        </w:rPr>
      </w:pPr>
      <w:r w:rsidRPr="00D8552E">
        <w:rPr>
          <w:rFonts w:hAnsi="Times New Roman"/>
          <w:b/>
          <w:sz w:val="20"/>
          <w:lang w:val="en-US"/>
        </w:rPr>
        <w:t>3.</w:t>
      </w:r>
      <w:r w:rsidR="00F4721C">
        <w:rPr>
          <w:rFonts w:hAnsi="Times New Roman"/>
          <w:b/>
          <w:sz w:val="20"/>
          <w:lang w:val="en-US"/>
        </w:rPr>
        <w:t>4</w:t>
      </w:r>
      <w:r w:rsidR="00F4721C" w:rsidRPr="00D8552E">
        <w:rPr>
          <w:rFonts w:hAnsi="Times New Roman"/>
          <w:b/>
          <w:sz w:val="20"/>
          <w:lang w:val="en-US"/>
        </w:rPr>
        <w:t xml:space="preserve"> </w:t>
      </w:r>
      <w:r w:rsidRPr="00D8552E">
        <w:rPr>
          <w:rFonts w:hAnsi="Times New Roman"/>
          <w:b/>
          <w:sz w:val="20"/>
          <w:lang w:val="en-US"/>
        </w:rPr>
        <w:t>Results</w:t>
      </w:r>
    </w:p>
    <w:p w14:paraId="36A872DD" w14:textId="1C7BA476" w:rsidR="00D8552E" w:rsidRPr="00014091" w:rsidRDefault="00D8552E" w:rsidP="00D8552E">
      <w:pPr>
        <w:pStyle w:val="Corpsdetexte"/>
        <w:spacing w:before="60"/>
        <w:jc w:val="both"/>
        <w:rPr>
          <w:rFonts w:ascii="Times New Roman" w:hAnsi="Times New Roman"/>
          <w:lang w:val="en-US"/>
        </w:rPr>
      </w:pPr>
      <w:r>
        <w:rPr>
          <w:rFonts w:ascii="Times New Roman" w:hAnsi="Times New Roman"/>
          <w:lang w:val="en-US"/>
        </w:rPr>
        <w:t>The default model is based</w:t>
      </w:r>
      <w:r w:rsidRPr="003F6982">
        <w:rPr>
          <w:rFonts w:ascii="Times New Roman" w:hAnsi="Times New Roman"/>
          <w:lang w:val="en-US"/>
        </w:rPr>
        <w:t xml:space="preserve"> </w:t>
      </w:r>
      <w:r w:rsidRPr="00014091">
        <w:rPr>
          <w:rFonts w:ascii="Times New Roman" w:hAnsi="Times New Roman"/>
          <w:lang w:val="en-US"/>
        </w:rPr>
        <w:t>only on water levels and precipitations</w:t>
      </w:r>
      <w:r>
        <w:rPr>
          <w:rFonts w:ascii="Times New Roman" w:hAnsi="Times New Roman"/>
          <w:lang w:val="en-US"/>
        </w:rPr>
        <w:t>.</w:t>
      </w:r>
      <w:r w:rsidRPr="003F6982">
        <w:rPr>
          <w:rFonts w:ascii="Times New Roman" w:hAnsi="Times New Roman"/>
          <w:lang w:val="en-US"/>
        </w:rPr>
        <w:t xml:space="preserve"> </w:t>
      </w:r>
      <w:r>
        <w:rPr>
          <w:rFonts w:ascii="Times New Roman" w:hAnsi="Times New Roman"/>
          <w:lang w:val="en-US"/>
        </w:rPr>
        <w:t xml:space="preserve">As </w:t>
      </w:r>
      <w:proofErr w:type="spellStart"/>
      <w:r w:rsidRPr="00014091">
        <w:rPr>
          <w:rFonts w:ascii="Times New Roman" w:hAnsi="Times New Roman"/>
          <w:lang w:val="en-US"/>
        </w:rPr>
        <w:t>Ouesso</w:t>
      </w:r>
      <w:proofErr w:type="spellEnd"/>
      <w:r w:rsidRPr="00014091">
        <w:rPr>
          <w:rFonts w:ascii="Times New Roman" w:hAnsi="Times New Roman"/>
          <w:lang w:val="en-US"/>
        </w:rPr>
        <w:t xml:space="preserve"> station drains a large catchment area, water level variations are slow. Consequently, the default model </w:t>
      </w:r>
      <w:r>
        <w:rPr>
          <w:rFonts w:ascii="Times New Roman" w:hAnsi="Times New Roman"/>
          <w:lang w:val="en-US"/>
        </w:rPr>
        <w:t>has</w:t>
      </w:r>
      <w:r w:rsidRPr="00014091">
        <w:rPr>
          <w:rFonts w:ascii="Times New Roman" w:hAnsi="Times New Roman"/>
          <w:lang w:val="en-US"/>
        </w:rPr>
        <w:t xml:space="preserve"> good results.</w:t>
      </w:r>
    </w:p>
    <w:p w14:paraId="774B6531" w14:textId="5DDDFF48" w:rsidR="00D8552E" w:rsidRDefault="00D8552E" w:rsidP="00D8552E">
      <w:pPr>
        <w:pStyle w:val="Corpsdetexte"/>
        <w:spacing w:before="60"/>
        <w:jc w:val="both"/>
        <w:rPr>
          <w:rFonts w:ascii="Times New Roman" w:hAnsi="Times New Roman"/>
          <w:lang w:val="en-US"/>
        </w:rPr>
      </w:pPr>
      <w:r>
        <w:rPr>
          <w:rFonts w:ascii="Times New Roman" w:hAnsi="Times New Roman"/>
          <w:lang w:val="en-US"/>
        </w:rPr>
        <w:t>Results show that f</w:t>
      </w:r>
      <w:r w:rsidRPr="00014091">
        <w:rPr>
          <w:rFonts w:ascii="Times New Roman" w:hAnsi="Times New Roman"/>
          <w:lang w:val="en-US"/>
        </w:rPr>
        <w:t xml:space="preserve">or some lead times </w:t>
      </w:r>
      <w:r>
        <w:rPr>
          <w:rFonts w:ascii="Times New Roman" w:hAnsi="Times New Roman"/>
          <w:lang w:val="en-US"/>
        </w:rPr>
        <w:t xml:space="preserve">and </w:t>
      </w:r>
      <w:r w:rsidR="00917AC6">
        <w:rPr>
          <w:rFonts w:ascii="Times New Roman" w:hAnsi="Times New Roman"/>
          <w:lang w:val="en-US"/>
        </w:rPr>
        <w:t xml:space="preserve">depending on </w:t>
      </w:r>
      <w:r w:rsidR="007145C0">
        <w:rPr>
          <w:rFonts w:ascii="Times New Roman" w:hAnsi="Times New Roman"/>
          <w:lang w:val="en-US"/>
        </w:rPr>
        <w:t>which</w:t>
      </w:r>
      <w:r>
        <w:rPr>
          <w:rFonts w:ascii="Times New Roman" w:hAnsi="Times New Roman"/>
          <w:lang w:val="en-US"/>
        </w:rPr>
        <w:t xml:space="preserve"> virtual stations</w:t>
      </w:r>
      <w:r w:rsidR="007145C0">
        <w:rPr>
          <w:rFonts w:ascii="Times New Roman" w:hAnsi="Times New Roman"/>
          <w:lang w:val="en-US"/>
        </w:rPr>
        <w:t xml:space="preserve"> are available</w:t>
      </w:r>
      <w:r w:rsidRPr="00014091">
        <w:rPr>
          <w:rFonts w:ascii="Times New Roman" w:hAnsi="Times New Roman"/>
          <w:lang w:val="en-US"/>
        </w:rPr>
        <w:t>, the best model using spatial altimetry got a higher adjusted R-square</w:t>
      </w:r>
      <w:r>
        <w:rPr>
          <w:rFonts w:ascii="Times New Roman" w:hAnsi="Times New Roman"/>
          <w:lang w:val="en-US"/>
        </w:rPr>
        <w:t xml:space="preserve"> (see</w:t>
      </w:r>
      <w:r w:rsidR="00E90B70">
        <w:rPr>
          <w:rFonts w:ascii="Times New Roman" w:hAnsi="Times New Roman"/>
          <w:lang w:val="en-US"/>
        </w:rPr>
        <w:t xml:space="preserve"> example for virtual station PK80 only</w:t>
      </w:r>
      <w:r w:rsidR="00245B19">
        <w:rPr>
          <w:rFonts w:ascii="Times New Roman" w:hAnsi="Times New Roman"/>
          <w:lang w:val="en-US"/>
        </w:rPr>
        <w:t>,</w:t>
      </w:r>
      <w:bookmarkStart w:id="0" w:name="_GoBack"/>
      <w:bookmarkEnd w:id="0"/>
      <w:r w:rsidR="00E90B70">
        <w:rPr>
          <w:rFonts w:ascii="Times New Roman" w:hAnsi="Times New Roman"/>
          <w:lang w:val="en-US"/>
        </w:rPr>
        <w:t xml:space="preserve"> on</w:t>
      </w:r>
      <w:r>
        <w:rPr>
          <w:rFonts w:ascii="Times New Roman" w:hAnsi="Times New Roman"/>
          <w:lang w:val="en-US"/>
        </w:rPr>
        <w:t xml:space="preserve"> Fig 3)</w:t>
      </w:r>
      <w:r w:rsidRPr="00014091">
        <w:rPr>
          <w:rFonts w:ascii="Times New Roman" w:hAnsi="Times New Roman"/>
          <w:lang w:val="en-US"/>
        </w:rPr>
        <w:t xml:space="preserve">. </w:t>
      </w:r>
    </w:p>
    <w:p w14:paraId="227611FF" w14:textId="77777777" w:rsidR="00D8552E" w:rsidRDefault="00D8552E" w:rsidP="00D8552E">
      <w:pPr>
        <w:pStyle w:val="Corpsdetexte"/>
        <w:spacing w:before="60"/>
        <w:jc w:val="both"/>
        <w:rPr>
          <w:rFonts w:ascii="Times New Roman" w:hAnsi="Times New Roman"/>
          <w:lang w:val="en-US"/>
        </w:rPr>
      </w:pPr>
    </w:p>
    <w:p w14:paraId="08EB3455" w14:textId="20D3AE7C" w:rsidR="00F97BC0" w:rsidRDefault="00AE3E5E" w:rsidP="00D8552E">
      <w:pPr>
        <w:pStyle w:val="Corpsdetexte"/>
        <w:spacing w:before="60"/>
        <w:jc w:val="center"/>
        <w:rPr>
          <w:rFonts w:ascii="Times New Roman" w:hAnsi="Times New Roman"/>
          <w:lang w:val="en-US"/>
        </w:rPr>
      </w:pPr>
      <w:r>
        <w:rPr>
          <w:noProof/>
          <w:lang w:val="fr-FR" w:eastAsia="fr-FR"/>
        </w:rPr>
        <mc:AlternateContent>
          <mc:Choice Requires="wps">
            <w:drawing>
              <wp:anchor distT="0" distB="0" distL="114300" distR="114300" simplePos="0" relativeHeight="251660288" behindDoc="0" locked="0" layoutInCell="1" allowOverlap="1" wp14:anchorId="2C42072B" wp14:editId="1FE05C40">
                <wp:simplePos x="0" y="0"/>
                <wp:positionH relativeFrom="column">
                  <wp:posOffset>1268095</wp:posOffset>
                </wp:positionH>
                <wp:positionV relativeFrom="paragraph">
                  <wp:posOffset>1259678</wp:posOffset>
                </wp:positionV>
                <wp:extent cx="1179830" cy="350520"/>
                <wp:effectExtent l="0" t="0" r="1270" b="0"/>
                <wp:wrapNone/>
                <wp:docPr id="7" name="Zone de texte 7"/>
                <wp:cNvGraphicFramePr/>
                <a:graphic xmlns:a="http://schemas.openxmlformats.org/drawingml/2006/main">
                  <a:graphicData uri="http://schemas.microsoft.com/office/word/2010/wordprocessingShape">
                    <wps:wsp>
                      <wps:cNvSpPr txBox="1"/>
                      <wps:spPr>
                        <a:xfrm>
                          <a:off x="0" y="0"/>
                          <a:ext cx="1179830" cy="350520"/>
                        </a:xfrm>
                        <a:prstGeom prst="rect">
                          <a:avLst/>
                        </a:prstGeom>
                        <a:solidFill>
                          <a:schemeClr val="bg1"/>
                        </a:solidFill>
                        <a:ln w="6350">
                          <a:noFill/>
                        </a:ln>
                        <a:effectLst/>
                      </wps:spPr>
                      <wps:style>
                        <a:lnRef idx="0">
                          <a:scrgbClr r="0" g="0" b="0"/>
                        </a:lnRef>
                        <a:fillRef idx="0">
                          <a:scrgbClr r="0" g="0" b="0"/>
                        </a:fillRef>
                        <a:effectRef idx="0">
                          <a:scrgbClr r="0" g="0" b="0"/>
                        </a:effectRef>
                        <a:fontRef idx="none"/>
                      </wps:style>
                      <wps:txbx>
                        <w:txbxContent>
                          <w:p w14:paraId="0DD585D4" w14:textId="77777777" w:rsidR="005B700C" w:rsidRPr="00014091" w:rsidRDefault="005B700C" w:rsidP="005B700C">
                            <w:pPr>
                              <w:rPr>
                                <w:rFonts w:ascii="Arial" w:hAnsi="Arial" w:cs="Arial"/>
                                <w:sz w:val="16"/>
                                <w:lang w:val="en-US"/>
                              </w:rPr>
                            </w:pPr>
                            <w:r w:rsidRPr="00014091">
                              <w:rPr>
                                <w:rFonts w:ascii="Arial" w:hAnsi="Arial" w:cs="Arial"/>
                                <w:sz w:val="16"/>
                                <w:lang w:val="en-US"/>
                              </w:rPr>
                              <w:t>Without satellite</w:t>
                            </w:r>
                          </w:p>
                          <w:p w14:paraId="537BD328" w14:textId="7F3064A1" w:rsidR="005B700C" w:rsidRPr="00014091" w:rsidRDefault="005B700C" w:rsidP="005B700C">
                            <w:pPr>
                              <w:rPr>
                                <w:rFonts w:ascii="Arial" w:hAnsi="Arial" w:cs="Arial"/>
                                <w:sz w:val="16"/>
                                <w:lang w:val="en-US"/>
                              </w:rPr>
                            </w:pPr>
                            <w:r w:rsidRPr="00014091">
                              <w:rPr>
                                <w:rFonts w:ascii="Arial" w:hAnsi="Arial" w:cs="Arial"/>
                                <w:sz w:val="16"/>
                                <w:lang w:val="en-US"/>
                              </w:rPr>
                              <w:t>With satellite</w:t>
                            </w:r>
                            <w:r w:rsidR="00D8552E">
                              <w:rPr>
                                <w:rFonts w:ascii="Arial" w:hAnsi="Arial" w:cs="Arial"/>
                                <w:sz w:val="16"/>
                                <w:lang w:val="en-US"/>
                              </w:rPr>
                              <w:t xml:space="preserve"> (PK80)</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2072B" id="Zone de texte 7" o:spid="_x0000_s1027" type="#_x0000_t202" style="position:absolute;left:0;text-align:left;margin-left:99.85pt;margin-top:99.2pt;width:92.9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lAiQIAAH8FAAAOAAAAZHJzL2Uyb0RvYy54bWysVN9v2jAQfp+0/8Hy+0gAtTBEqBhVp0lV&#10;W62dKu3NODZEcnyebUjYX787J1DW7aXTXpI7+35/33l+1daG7ZUPFdiCDwc5Z8pKKCu7Kfi3p5sP&#10;U85CFLYUBqwq+EEFfrV4/27euJkawRZMqTzDIDbMGlfwbYxulmVBblUtwgCcsnipwdciouo3WelF&#10;g9Frk43y/DJrwJfOg1Qh4Ol1d8kXKb7WSsZ7rYOKzBQca4vp69N3Td9sMRezjRduW8m+DPEPVdSi&#10;spj0FOpaRMF2vvojVF1JDwF0HEioM9C6kir1gN0M81fdPG6FU6kXHE5wpzGF/xdW3u0fPKvKgk84&#10;s6JGiL4jUKxULKo2KjahETUuzNDy0aFtbD9Bi1AfzwMeUuet9jX9sSeG9zjsw2nAGIlJchpOPk7H&#10;eCXxbnyRX4wSAtmLt/MhflZQMxIK7hHANFexvw0RK0HTowklC2Cq8qYyJilEGrUynu0Fwr3epBrR&#10;4zcrY1lT8EvMngJbIPcusrEURiXa9Omo867DJMWDUWRj7FelcWyp0S6336wpdcctJD92eWQYlpAc&#10;yFBjtjf69i4vtb3Rv2sInVJ+sPHkbxFqwjE7a47E2K7bRIoTymsoDwi+h26DgpM3FSJ0K0J8EB5X&#10;ZsjpGYj3+NEGcMLQS5xtwf/82znZI5PxlrMGV7Dg4cdOeMWZ+WKR4xf5NKedPVf8ubI+V+yuXgHC&#10;joVgdUkcT4cUwEeTVBS1h/oZX4wlZUZdWIn5Cx6P4ip2AOKLI9VymYxwU52It/bRSQpPUyQOPrXP&#10;wrueqLQsd3BcWDF7xdfOljwtLHcRdJXITLPuJttjgFueON6/SPSMnOvJ6uXdXPwCAAD//wMAUEsD&#10;BBQABgAIAAAAIQDFP+qE4AAAAAsBAAAPAAAAZHJzL2Rvd25yZXYueG1sTI/BToNAEIbvJr7DZky8&#10;2UUqFZClMRoPnqyoSb1t2RFI2VnCbil9e6cnvc2f+fLPN8V6tr2YcPSdIwW3iwgEUu1MR42Cz4+X&#10;mxSED5qM7h2hghN6WJeXF4XOjTvSO05VaASXkM+1gjaEIZfS1y1a7RduQOLdjxutDhzHRppRH7nc&#10;9jKOopW0uiO+0OoBn1qs99XBKpi+92/bZ7/JvuYq3sosSU5Gvip1fTU/PoAIOIc/GM76rA4lO+3c&#10;gYwXPecsu2f0PKR3IJhYpkkCYqcgTpYrkGUh//9Q/gIAAP//AwBQSwECLQAUAAYACAAAACEAtoM4&#10;kv4AAADhAQAAEwAAAAAAAAAAAAAAAAAAAAAAW0NvbnRlbnRfVHlwZXNdLnhtbFBLAQItABQABgAI&#10;AAAAIQA4/SH/1gAAAJQBAAALAAAAAAAAAAAAAAAAAC8BAABfcmVscy8ucmVsc1BLAQItABQABgAI&#10;AAAAIQDZunlAiQIAAH8FAAAOAAAAAAAAAAAAAAAAAC4CAABkcnMvZTJvRG9jLnhtbFBLAQItABQA&#10;BgAIAAAAIQDFP+qE4AAAAAsBAAAPAAAAAAAAAAAAAAAAAOMEAABkcnMvZG93bnJldi54bWxQSwUG&#10;AAAAAAQABADzAAAA8AUAAAAA&#10;" fillcolor="white [3212]" stroked="f" strokeweight=".5pt">
                <v:textbox inset="4pt,4pt,4pt,4pt">
                  <w:txbxContent>
                    <w:p w14:paraId="0DD585D4" w14:textId="77777777" w:rsidR="005B700C" w:rsidRPr="00014091" w:rsidRDefault="005B700C" w:rsidP="005B700C">
                      <w:pPr>
                        <w:rPr>
                          <w:rFonts w:ascii="Arial" w:hAnsi="Arial" w:cs="Arial"/>
                          <w:sz w:val="16"/>
                          <w:lang w:val="en-US"/>
                        </w:rPr>
                      </w:pPr>
                      <w:r w:rsidRPr="00014091">
                        <w:rPr>
                          <w:rFonts w:ascii="Arial" w:hAnsi="Arial" w:cs="Arial"/>
                          <w:sz w:val="16"/>
                          <w:lang w:val="en-US"/>
                        </w:rPr>
                        <w:t>Without satellite</w:t>
                      </w:r>
                    </w:p>
                    <w:p w14:paraId="537BD328" w14:textId="7F3064A1" w:rsidR="005B700C" w:rsidRPr="00014091" w:rsidRDefault="005B700C" w:rsidP="005B700C">
                      <w:pPr>
                        <w:rPr>
                          <w:rFonts w:ascii="Arial" w:hAnsi="Arial" w:cs="Arial"/>
                          <w:sz w:val="16"/>
                          <w:lang w:val="en-US"/>
                        </w:rPr>
                      </w:pPr>
                      <w:r w:rsidRPr="00014091">
                        <w:rPr>
                          <w:rFonts w:ascii="Arial" w:hAnsi="Arial" w:cs="Arial"/>
                          <w:sz w:val="16"/>
                          <w:lang w:val="en-US"/>
                        </w:rPr>
                        <w:t>With satellite</w:t>
                      </w:r>
                      <w:r w:rsidR="00D8552E">
                        <w:rPr>
                          <w:rFonts w:ascii="Arial" w:hAnsi="Arial" w:cs="Arial"/>
                          <w:sz w:val="16"/>
                          <w:lang w:val="en-US"/>
                        </w:rPr>
                        <w:t xml:space="preserve"> (PK80)</w:t>
                      </w:r>
                    </w:p>
                  </w:txbxContent>
                </v:textbox>
              </v:shape>
            </w:pict>
          </mc:Fallback>
        </mc:AlternateContent>
      </w:r>
      <w:r w:rsidR="00C049EC">
        <w:rPr>
          <w:noProof/>
          <w:lang w:val="fr-FR" w:eastAsia="fr-FR"/>
        </w:rPr>
        <mc:AlternateContent>
          <mc:Choice Requires="wps">
            <w:drawing>
              <wp:anchor distT="0" distB="0" distL="114300" distR="114300" simplePos="0" relativeHeight="251669504" behindDoc="0" locked="0" layoutInCell="1" allowOverlap="1" wp14:anchorId="52E20359" wp14:editId="5970D9E5">
                <wp:simplePos x="0" y="0"/>
                <wp:positionH relativeFrom="column">
                  <wp:posOffset>2517096</wp:posOffset>
                </wp:positionH>
                <wp:positionV relativeFrom="paragraph">
                  <wp:posOffset>2681782</wp:posOffset>
                </wp:positionV>
                <wp:extent cx="1428750" cy="20955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428750" cy="209550"/>
                        </a:xfrm>
                        <a:prstGeom prst="rect">
                          <a:avLst/>
                        </a:prstGeom>
                        <a:solidFill>
                          <a:schemeClr val="bg1"/>
                        </a:solidFill>
                        <a:ln w="6350">
                          <a:noFill/>
                        </a:ln>
                        <a:effectLst/>
                      </wps:spPr>
                      <wps:style>
                        <a:lnRef idx="0">
                          <a:scrgbClr r="0" g="0" b="0"/>
                        </a:lnRef>
                        <a:fillRef idx="0">
                          <a:scrgbClr r="0" g="0" b="0"/>
                        </a:fillRef>
                        <a:effectRef idx="0">
                          <a:scrgbClr r="0" g="0" b="0"/>
                        </a:effectRef>
                        <a:fontRef idx="none"/>
                      </wps:style>
                      <wps:txbx>
                        <w:txbxContent>
                          <w:p w14:paraId="7906ED69" w14:textId="2755DF38" w:rsidR="00C049EC" w:rsidRPr="00014091" w:rsidRDefault="00C049EC" w:rsidP="00C049EC">
                            <w:pPr>
                              <w:rPr>
                                <w:rFonts w:ascii="Arial" w:hAnsi="Arial" w:cs="Arial"/>
                                <w:sz w:val="22"/>
                                <w:lang w:val="en-US"/>
                              </w:rPr>
                            </w:pPr>
                            <w:r>
                              <w:rPr>
                                <w:rFonts w:ascii="Arial" w:hAnsi="Arial" w:cs="Arial"/>
                                <w:sz w:val="22"/>
                                <w:lang w:val="en-US"/>
                              </w:rPr>
                              <w:t>Lead times (day)</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2E20359" id="Zone de texte 4" o:spid="_x0000_s1028" type="#_x0000_t202" style="position:absolute;left:0;text-align:left;margin-left:198.2pt;margin-top:211.15pt;width:112.5pt;height:1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JQigIAAH8FAAAOAAAAZHJzL2Uyb0RvYy54bWysVN9P2zAQfp+0/8Hy+0haCusqUtQVMU1C&#10;gAYT0t5cx2kjObZnu026v57vnLZ0bC9Me0nufL/vvruLy67RbKN8qK0p+OAk50wZacvaLAv+/fH6&#10;w5izEIUphbZGFXyrAr+cvn930bqJGtqV1aXyDE5MmLSu4KsY3STLglypRoQT65SBsLK+ERGsX2al&#10;Fy28Nzob5vl51lpfOm+lCgGvV72QT5P/qlIy3lVVUJHpgiO3mL4+fRf0zaYXYrL0wq1quUtD/EMW&#10;jagNgh5cXYko2NrXf7hqaultsFU8kbbJbFXVUqUaUM0gf1XNw0o4lWpBc4I7tCn8P7fydnPvWV0W&#10;fMSZEQ1G9AODYqViUXVRsRG1qHVhAs0HB93YfbYdRr1/D3ikyrvKN/RHTQxyNHt7aDA8MUlGo+H4&#10;4xlEErJh/ukMNNxnL9bOh/hF2YYRUXCPAaa+is1NiL3qXoWCBavr8rrWOjEEGjXXnm0Exr1Yphzh&#10;/DctbVhb8PNThCYjY8m896wNvagEm104qryvMFFxqxXpaPNNVWhbKrSP7ZcLCt1jC+BHlXuEIYVk&#10;QIoVor3Rdmfyktsb7fuCYJTiWxMP9gajTgM4Ko7I2C26BIrhfsoLW24xfG/7DQpOXteY0I0I8V54&#10;rMyA0xmId/hU2qLDdkdxtrL+19/eSR9IhpSzFitY8PBzLbziTH81wPhZPs5pZ48Zf8wsjhmzbuYW&#10;Y0ciyC6Rp+MBOfBRJxZk5W3zhIsxo8jghZGIX/C4J+exHyAujlSzWVLCpjoRb8yDk+SeukgYfOye&#10;hHc7oNKy3Nr9worJK7z2umQZ3GwdgbkEZup131ksATHY8rQOu4tEZ+SYT1ovd3P6DAAA//8DAFBL&#10;AwQUAAYACAAAACEAp+jb0eAAAAALAQAADwAAAGRycy9kb3ducmV2LnhtbEyPwU6EMBCG7ya+QzMm&#10;3tyywDaKlI0x8bSriWhCvBU6UiJtCe2y+PaOJz3OP1/++abcr3ZkC85h8E7CdpMAQ9d5Pbhewvvb&#10;080tsBCV02r0DiV8Y4B9dXlRqkL7s3vFpY49oxIXCiXBxDgVnIfOoFVh4yd0tPv0s1WRxrnnelZn&#10;KrcjT5NEcKsGRxeMmvDRYPdVn6yE5/alF3HB5ngwH0nuj81B1I2U11frwz2wiGv8g+FXn9ShIqfW&#10;n5wObJSQ3YmcUAl5mmbAiBDplpKWkt0uA16V/P8P1Q8AAAD//wMAUEsBAi0AFAAGAAgAAAAhALaD&#10;OJL+AAAA4QEAABMAAAAAAAAAAAAAAAAAAAAAAFtDb250ZW50X1R5cGVzXS54bWxQSwECLQAUAAYA&#10;CAAAACEAOP0h/9YAAACUAQAACwAAAAAAAAAAAAAAAAAvAQAAX3JlbHMvLnJlbHNQSwECLQAUAAYA&#10;CAAAACEAlcUCUIoCAAB/BQAADgAAAAAAAAAAAAAAAAAuAgAAZHJzL2Uyb0RvYy54bWxQSwECLQAU&#10;AAYACAAAACEAp+jb0eAAAAALAQAADwAAAAAAAAAAAAAAAADkBAAAZHJzL2Rvd25yZXYueG1sUEsF&#10;BgAAAAAEAAQA8wAAAPEFAAAAAA==&#10;" fillcolor="white [3212]" stroked="f" strokeweight=".5pt">
                <v:textbox style="mso-fit-shape-to-text:t" inset="4pt,4pt,4pt,4pt">
                  <w:txbxContent>
                    <w:p w14:paraId="7906ED69" w14:textId="2755DF38" w:rsidR="00C049EC" w:rsidRPr="00014091" w:rsidRDefault="00C049EC" w:rsidP="00C049EC">
                      <w:pPr>
                        <w:rPr>
                          <w:rFonts w:ascii="Arial" w:hAnsi="Arial" w:cs="Arial"/>
                          <w:sz w:val="22"/>
                          <w:lang w:val="en-US"/>
                        </w:rPr>
                      </w:pPr>
                      <w:r>
                        <w:rPr>
                          <w:rFonts w:ascii="Arial" w:hAnsi="Arial" w:cs="Arial"/>
                          <w:sz w:val="22"/>
                          <w:lang w:val="en-US"/>
                        </w:rPr>
                        <w:t>Lead times (day)</w:t>
                      </w:r>
                    </w:p>
                  </w:txbxContent>
                </v:textbox>
              </v:shape>
            </w:pict>
          </mc:Fallback>
        </mc:AlternateContent>
      </w:r>
      <w:r w:rsidR="00D8552E">
        <w:rPr>
          <w:noProof/>
          <w:lang w:val="fr-FR" w:eastAsia="fr-FR"/>
        </w:rPr>
        <mc:AlternateContent>
          <mc:Choice Requires="wps">
            <w:drawing>
              <wp:anchor distT="0" distB="0" distL="114300" distR="114300" simplePos="0" relativeHeight="251661312" behindDoc="0" locked="0" layoutInCell="1" allowOverlap="1" wp14:anchorId="028AE97B" wp14:editId="5F937808">
                <wp:simplePos x="0" y="0"/>
                <wp:positionH relativeFrom="column">
                  <wp:posOffset>-415452</wp:posOffset>
                </wp:positionH>
                <wp:positionV relativeFrom="paragraph">
                  <wp:posOffset>1197462</wp:posOffset>
                </wp:positionV>
                <wp:extent cx="1428750" cy="209550"/>
                <wp:effectExtent l="8572" t="0" r="8573" b="8572"/>
                <wp:wrapNone/>
                <wp:docPr id="8" name="Zone de texte 8"/>
                <wp:cNvGraphicFramePr/>
                <a:graphic xmlns:a="http://schemas.openxmlformats.org/drawingml/2006/main">
                  <a:graphicData uri="http://schemas.microsoft.com/office/word/2010/wordprocessingShape">
                    <wps:wsp>
                      <wps:cNvSpPr txBox="1"/>
                      <wps:spPr>
                        <a:xfrm rot="16200000">
                          <a:off x="0" y="0"/>
                          <a:ext cx="1428750" cy="209550"/>
                        </a:xfrm>
                        <a:prstGeom prst="rect">
                          <a:avLst/>
                        </a:prstGeom>
                        <a:solidFill>
                          <a:schemeClr val="bg1"/>
                        </a:solidFill>
                        <a:ln w="6350">
                          <a:noFill/>
                        </a:ln>
                        <a:effectLst/>
                      </wps:spPr>
                      <wps:style>
                        <a:lnRef idx="0">
                          <a:scrgbClr r="0" g="0" b="0"/>
                        </a:lnRef>
                        <a:fillRef idx="0">
                          <a:scrgbClr r="0" g="0" b="0"/>
                        </a:fillRef>
                        <a:effectRef idx="0">
                          <a:scrgbClr r="0" g="0" b="0"/>
                        </a:effectRef>
                        <a:fontRef idx="none"/>
                      </wps:style>
                      <wps:txbx>
                        <w:txbxContent>
                          <w:p w14:paraId="506087C3" w14:textId="77777777" w:rsidR="005B700C" w:rsidRPr="00014091" w:rsidRDefault="005B700C" w:rsidP="005B700C">
                            <w:pPr>
                              <w:rPr>
                                <w:rFonts w:ascii="Arial" w:hAnsi="Arial" w:cs="Arial"/>
                                <w:sz w:val="22"/>
                                <w:lang w:val="en-US"/>
                              </w:rPr>
                            </w:pPr>
                            <w:r w:rsidRPr="00014091">
                              <w:rPr>
                                <w:rFonts w:ascii="Arial" w:hAnsi="Arial" w:cs="Arial"/>
                                <w:sz w:val="22"/>
                                <w:lang w:val="en-US"/>
                              </w:rPr>
                              <w:t>Adjusted R-square</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28AE97B" id="Zone de texte 8" o:spid="_x0000_s1029" type="#_x0000_t202" style="position:absolute;left:0;text-align:left;margin-left:-32.7pt;margin-top:94.3pt;width:112.5pt;height:16.5pt;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0/+lQIAAI4FAAAOAAAAZHJzL2Uyb0RvYy54bWysVE1rGzEQvRf6H4TuzdrOR12TdXATUgoh&#10;CU1KoDdZK9kLWkmVZO+6vz5vtLbjpr2kdA/LjDTz5uuNzi+6xrC1CrF2tuTDowFnykpX1XZR8u+P&#10;1x/GnMUkbCWMs6rkGxX5xfT9u/PWT9TILZ2pVGAAsXHS+pIvU/KToohyqRoRj5xXFpfahUYkqGFR&#10;VEG0QG9MMRoMzorWhcoHJ1WMOL3qL/k042utZLrTOqrETMmRW8r/kP9z+hfTczFZBOGXtdymIf4h&#10;i0bUFkH3UFciCbYK9R9QTS2Di06nI+mawmldS5VrQDXDwatqHpbCq1wLmhP9vk3x/8HK2/V9YHVV&#10;cgzKigYj+oFBsUqxpLqk2Jha1Po4geWDh23qPrsOo96dRxxS5Z0ODQsOHR6eYTL4ckNQIoM5er/Z&#10;9xvATBLGyWj88RRXEnejwadTyIhW9GAE6kNMX5RrGAklD5hnRhXrm5h6050JmUdn6uq6NiYrxCF1&#10;aQJbC0x/vsgpA/w3K2NZW/KzY4QmJ+vIvUc2lk5UZtE2HDWiLzhLaWMU2Rj7TWl0MRfaxw6LOYXu&#10;qYZdQJU7wiGF7ECGGtHe6Lt1ecntjf59QXDK8Z1Ne3+LyecBHBRHYurmXebIyW7oc1dtwIU8blQW&#10;vbyuMaEbEdO9CNigIadXId3hp41Dh91W4mzpwq+/nZM9iI1bzlpsZMnjz5UIijPz1YLyp4MxOMXS&#10;oRIOlfmhYlfNpcPYkQiyy+LxeEgAIZmsQtTBNU94QGYUGbqwEvFLnnbiZeoHiAdIqtksG2FxvUg3&#10;9sFLgqcuEgcfuycR/JaotDu3bre/YvKKr70teUY/WyVwLpOZet13FktACpY+r8P2gaJX5VDPVi/P&#10;6PQZAAD//wMAUEsDBBQABgAIAAAAIQDRdpco2wAAAAgBAAAPAAAAZHJzL2Rvd25yZXYueG1sTI9B&#10;T8MwDIXvSPyHyEjcWLpWKlupOyEQEldGpV2zxrTVGqc0WVf49ZgTnJ7s9/T8udwtblAzTaH3jLBe&#10;JaCIG297bhHq95e7DagQDVszeCaELwqwq66vSlNYf+E3mvexVVLCoTAIXYxjoXVoOnImrPxILN6H&#10;n5yJMk6ttpO5SLkbdJokuXamZ7nQmZGeOmpO+7NDGDN9Sg+1+9x8+/p1rp/jIfVbxNub5fEBVKQl&#10;/oXhF1/QoRKmoz+zDWpAyJJckgjbVFT8PBM9yn59n4OuSv3/geoHAAD//wMAUEsBAi0AFAAGAAgA&#10;AAAhALaDOJL+AAAA4QEAABMAAAAAAAAAAAAAAAAAAAAAAFtDb250ZW50X1R5cGVzXS54bWxQSwEC&#10;LQAUAAYACAAAACEAOP0h/9YAAACUAQAACwAAAAAAAAAAAAAAAAAvAQAAX3JlbHMvLnJlbHNQSwEC&#10;LQAUAAYACAAAACEARrdP/pUCAACOBQAADgAAAAAAAAAAAAAAAAAuAgAAZHJzL2Uyb0RvYy54bWxQ&#10;SwECLQAUAAYACAAAACEA0XaXKNsAAAAIAQAADwAAAAAAAAAAAAAAAADvBAAAZHJzL2Rvd25yZXYu&#10;eG1sUEsFBgAAAAAEAAQA8wAAAPcFAAAAAA==&#10;" fillcolor="white [3212]" stroked="f" strokeweight=".5pt">
                <v:textbox style="mso-fit-shape-to-text:t" inset="4pt,4pt,4pt,4pt">
                  <w:txbxContent>
                    <w:p w14:paraId="506087C3" w14:textId="77777777" w:rsidR="005B700C" w:rsidRPr="00014091" w:rsidRDefault="005B700C" w:rsidP="005B700C">
                      <w:pPr>
                        <w:rPr>
                          <w:rFonts w:ascii="Arial" w:hAnsi="Arial" w:cs="Arial"/>
                          <w:sz w:val="22"/>
                          <w:lang w:val="en-US"/>
                        </w:rPr>
                      </w:pPr>
                      <w:r w:rsidRPr="00014091">
                        <w:rPr>
                          <w:rFonts w:ascii="Arial" w:hAnsi="Arial" w:cs="Arial"/>
                          <w:sz w:val="22"/>
                          <w:lang w:val="en-US"/>
                        </w:rPr>
                        <w:t>Adjusted R-square</w:t>
                      </w:r>
                    </w:p>
                  </w:txbxContent>
                </v:textbox>
              </v:shape>
            </w:pict>
          </mc:Fallback>
        </mc:AlternateContent>
      </w:r>
      <w:r w:rsidR="00F97BC0">
        <w:rPr>
          <w:noProof/>
          <w:lang w:val="fr-FR" w:eastAsia="fr-FR"/>
        </w:rPr>
        <w:drawing>
          <wp:inline distT="0" distB="0" distL="0" distR="0" wp14:anchorId="514697D0" wp14:editId="42C75808">
            <wp:extent cx="5580407" cy="2962275"/>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2378"/>
                    <a:stretch/>
                  </pic:blipFill>
                  <pic:spPr bwMode="auto">
                    <a:xfrm>
                      <a:off x="0" y="0"/>
                      <a:ext cx="5620456" cy="2983535"/>
                    </a:xfrm>
                    <a:prstGeom prst="rect">
                      <a:avLst/>
                    </a:prstGeom>
                    <a:ln>
                      <a:noFill/>
                    </a:ln>
                    <a:extLst>
                      <a:ext uri="{53640926-AAD7-44D8-BBD7-CCE9431645EC}">
                        <a14:shadowObscured xmlns:a14="http://schemas.microsoft.com/office/drawing/2010/main"/>
                      </a:ext>
                    </a:extLst>
                  </pic:spPr>
                </pic:pic>
              </a:graphicData>
            </a:graphic>
          </wp:inline>
        </w:drawing>
      </w:r>
    </w:p>
    <w:p w14:paraId="7B2AF641" w14:textId="73B12FD1" w:rsidR="00F97BC0" w:rsidRPr="00D8552E" w:rsidRDefault="00F97BC0" w:rsidP="00D8552E">
      <w:pPr>
        <w:pStyle w:val="Corpsdetexte"/>
        <w:spacing w:before="60"/>
        <w:jc w:val="center"/>
        <w:rPr>
          <w:rFonts w:ascii="Times New Roman" w:hAnsi="Times New Roman"/>
          <w:i/>
          <w:lang w:val="en-US"/>
        </w:rPr>
      </w:pPr>
      <w:r w:rsidRPr="00D8552E">
        <w:rPr>
          <w:rFonts w:ascii="Times New Roman" w:hAnsi="Times New Roman"/>
          <w:i/>
          <w:lang w:val="en-US"/>
        </w:rPr>
        <w:t xml:space="preserve">Fig 3. Example of result: adjusted R² with and without </w:t>
      </w:r>
      <w:r w:rsidR="00D8552E" w:rsidRPr="00D8552E">
        <w:rPr>
          <w:rFonts w:ascii="Times New Roman" w:hAnsi="Times New Roman"/>
          <w:i/>
          <w:lang w:val="en-US"/>
        </w:rPr>
        <w:t>satellite measurements.</w:t>
      </w:r>
    </w:p>
    <w:p w14:paraId="2D4BEB78" w14:textId="24315AE9" w:rsidR="004E3AB5" w:rsidRPr="00014091" w:rsidRDefault="004E3AB5" w:rsidP="00014091">
      <w:pPr>
        <w:pStyle w:val="Corpsdetexte"/>
        <w:spacing w:before="60"/>
        <w:jc w:val="both"/>
        <w:rPr>
          <w:rFonts w:ascii="Times New Roman" w:hAnsi="Times New Roman"/>
          <w:lang w:val="en-US"/>
        </w:rPr>
      </w:pPr>
    </w:p>
    <w:p w14:paraId="7DD39E35" w14:textId="5C2C4AC0" w:rsidR="00D8552E" w:rsidRDefault="004C1D83" w:rsidP="004C1D83">
      <w:pPr>
        <w:rPr>
          <w:rFonts w:hAnsi="Times New Roman"/>
          <w:b/>
          <w:lang w:val="en-US"/>
        </w:rPr>
      </w:pPr>
      <w:r>
        <w:rPr>
          <w:rFonts w:hAnsi="Times New Roman"/>
          <w:b/>
          <w:lang w:val="en-US"/>
        </w:rPr>
        <w:t xml:space="preserve">4 </w:t>
      </w:r>
      <w:r w:rsidR="00014091" w:rsidRPr="004C1D83">
        <w:rPr>
          <w:rFonts w:hAnsi="Times New Roman"/>
          <w:b/>
          <w:lang w:val="en-US"/>
        </w:rPr>
        <w:t>Discussion</w:t>
      </w:r>
      <w:r w:rsidR="00D8552E">
        <w:rPr>
          <w:rFonts w:hAnsi="Times New Roman"/>
          <w:b/>
          <w:lang w:val="en-US"/>
        </w:rPr>
        <w:t>s</w:t>
      </w:r>
    </w:p>
    <w:p w14:paraId="2A3C9A2B" w14:textId="77777777" w:rsidR="00D8552E" w:rsidRDefault="00D8552E" w:rsidP="004C1D83">
      <w:pPr>
        <w:rPr>
          <w:rFonts w:hAnsi="Times New Roman"/>
          <w:b/>
          <w:lang w:val="en-US"/>
        </w:rPr>
      </w:pPr>
    </w:p>
    <w:p w14:paraId="3AB50EA0" w14:textId="3B474D70" w:rsidR="00D8552E" w:rsidRPr="00D8552E" w:rsidRDefault="00D8552E" w:rsidP="004C1D83">
      <w:pPr>
        <w:rPr>
          <w:rFonts w:hAnsi="Times New Roman"/>
          <w:b/>
          <w:sz w:val="20"/>
          <w:lang w:val="en-US"/>
        </w:rPr>
      </w:pPr>
      <w:r>
        <w:rPr>
          <w:rFonts w:hAnsi="Times New Roman"/>
          <w:b/>
          <w:sz w:val="20"/>
          <w:lang w:val="en-US"/>
        </w:rPr>
        <w:t xml:space="preserve">4.1 </w:t>
      </w:r>
      <w:r w:rsidRPr="00D8552E">
        <w:rPr>
          <w:rFonts w:hAnsi="Times New Roman"/>
          <w:b/>
          <w:sz w:val="20"/>
          <w:lang w:val="en-US"/>
        </w:rPr>
        <w:t>Discussions on results</w:t>
      </w:r>
    </w:p>
    <w:p w14:paraId="07077FC2" w14:textId="27726C7E" w:rsidR="008D2E68" w:rsidRDefault="009A0628" w:rsidP="00D8552E">
      <w:pPr>
        <w:pStyle w:val="Corpsdetexte"/>
        <w:spacing w:before="60"/>
        <w:jc w:val="both"/>
        <w:rPr>
          <w:rFonts w:ascii="Times New Roman" w:hAnsi="Times New Roman"/>
          <w:lang w:val="en-US"/>
        </w:rPr>
      </w:pPr>
      <w:r>
        <w:rPr>
          <w:rFonts w:ascii="Times New Roman" w:hAnsi="Times New Roman"/>
          <w:lang w:val="en-US"/>
        </w:rPr>
        <w:t>R</w:t>
      </w:r>
      <w:r w:rsidR="00D8552E" w:rsidRPr="00014091">
        <w:rPr>
          <w:rFonts w:ascii="Times New Roman" w:hAnsi="Times New Roman"/>
          <w:lang w:val="en-US"/>
        </w:rPr>
        <w:t xml:space="preserve">esults </w:t>
      </w:r>
      <w:r w:rsidR="00FC7DDA">
        <w:rPr>
          <w:rFonts w:ascii="Times New Roman" w:hAnsi="Times New Roman"/>
          <w:lang w:val="en-US"/>
        </w:rPr>
        <w:t>show</w:t>
      </w:r>
      <w:r w:rsidR="00AE3E5E">
        <w:rPr>
          <w:rFonts w:ascii="Times New Roman" w:hAnsi="Times New Roman"/>
          <w:lang w:val="en-US"/>
        </w:rPr>
        <w:t xml:space="preserve"> that the adjusted R² is higher in some cases</w:t>
      </w:r>
      <w:r w:rsidR="008D2E68">
        <w:rPr>
          <w:rFonts w:ascii="Times New Roman" w:hAnsi="Times New Roman"/>
          <w:lang w:val="en-US"/>
        </w:rPr>
        <w:t xml:space="preserve"> with data from virtual stations as input</w:t>
      </w:r>
      <w:r w:rsidR="00AE3E5E">
        <w:rPr>
          <w:rFonts w:ascii="Times New Roman" w:hAnsi="Times New Roman"/>
          <w:lang w:val="en-US"/>
        </w:rPr>
        <w:t>.</w:t>
      </w:r>
      <w:r w:rsidR="008D2E68">
        <w:rPr>
          <w:rFonts w:ascii="Times New Roman" w:hAnsi="Times New Roman"/>
          <w:lang w:val="en-US"/>
        </w:rPr>
        <w:t xml:space="preserve"> This validate the potential added-value of space hydrology for water level forecasting. But these results depend</w:t>
      </w:r>
      <w:r w:rsidR="00F4721C">
        <w:rPr>
          <w:rFonts w:ascii="Times New Roman" w:hAnsi="Times New Roman"/>
          <w:lang w:val="en-US"/>
        </w:rPr>
        <w:t xml:space="preserve"> on</w:t>
      </w:r>
      <w:r w:rsidR="00E90B70">
        <w:rPr>
          <w:rFonts w:ascii="Times New Roman" w:hAnsi="Times New Roman"/>
          <w:lang w:val="en-US"/>
        </w:rPr>
        <w:t xml:space="preserve"> the</w:t>
      </w:r>
      <w:r w:rsidR="008D2E68">
        <w:rPr>
          <w:rFonts w:ascii="Times New Roman" w:hAnsi="Times New Roman"/>
          <w:lang w:val="en-US"/>
        </w:rPr>
        <w:t xml:space="preserve"> </w:t>
      </w:r>
      <w:r w:rsidR="00AB7950">
        <w:rPr>
          <w:rFonts w:ascii="Times New Roman" w:hAnsi="Times New Roman"/>
          <w:lang w:val="en-US"/>
        </w:rPr>
        <w:t xml:space="preserve">low </w:t>
      </w:r>
      <w:r w:rsidR="008D2E68">
        <w:rPr>
          <w:rFonts w:ascii="Times New Roman" w:hAnsi="Times New Roman"/>
          <w:lang w:val="en-US"/>
        </w:rPr>
        <w:t>number of calibration data</w:t>
      </w:r>
      <w:r w:rsidR="00AB7950">
        <w:rPr>
          <w:rFonts w:ascii="Times New Roman" w:hAnsi="Times New Roman"/>
          <w:lang w:val="en-US"/>
        </w:rPr>
        <w:t xml:space="preserve"> with spatial altimetry</w:t>
      </w:r>
      <w:r w:rsidR="008D2E68">
        <w:rPr>
          <w:rFonts w:ascii="Times New Roman" w:hAnsi="Times New Roman"/>
          <w:lang w:val="en-US"/>
        </w:rPr>
        <w:t xml:space="preserve">. </w:t>
      </w:r>
    </w:p>
    <w:p w14:paraId="7F9D9A10" w14:textId="77777777" w:rsidR="00D8552E" w:rsidRPr="00D8552E" w:rsidRDefault="00D8552E" w:rsidP="00D8552E">
      <w:pPr>
        <w:pStyle w:val="Corpsdetexte"/>
        <w:spacing w:before="60"/>
        <w:jc w:val="both"/>
        <w:rPr>
          <w:rFonts w:ascii="Times New Roman" w:hAnsi="Times New Roman"/>
          <w:lang w:val="en-US"/>
        </w:rPr>
      </w:pPr>
    </w:p>
    <w:p w14:paraId="3B6590BA" w14:textId="46D4E2F9" w:rsidR="00014091" w:rsidRPr="00D8552E" w:rsidRDefault="00D8552E" w:rsidP="004C1D83">
      <w:pPr>
        <w:rPr>
          <w:rFonts w:hAnsi="Times New Roman"/>
          <w:b/>
          <w:sz w:val="20"/>
          <w:lang w:val="en-US"/>
        </w:rPr>
      </w:pPr>
      <w:r w:rsidRPr="00D8552E">
        <w:rPr>
          <w:rFonts w:hAnsi="Times New Roman"/>
          <w:b/>
          <w:sz w:val="20"/>
          <w:lang w:val="en-US"/>
        </w:rPr>
        <w:t>4.2 Discussions</w:t>
      </w:r>
      <w:r w:rsidR="005D0296" w:rsidRPr="00D8552E">
        <w:rPr>
          <w:rFonts w:hAnsi="Times New Roman"/>
          <w:b/>
          <w:sz w:val="20"/>
          <w:lang w:val="en-US"/>
        </w:rPr>
        <w:t xml:space="preserve"> on</w:t>
      </w:r>
      <w:r w:rsidR="003E7B27">
        <w:rPr>
          <w:rFonts w:hAnsi="Times New Roman"/>
          <w:b/>
          <w:sz w:val="20"/>
          <w:lang w:val="en-US"/>
        </w:rPr>
        <w:t xml:space="preserve"> improving the</w:t>
      </w:r>
      <w:r w:rsidR="005D0296" w:rsidRPr="00D8552E">
        <w:rPr>
          <w:rFonts w:hAnsi="Times New Roman"/>
          <w:b/>
          <w:sz w:val="20"/>
          <w:lang w:val="en-US"/>
        </w:rPr>
        <w:t xml:space="preserve"> forecasting model thanks to spatial altimetry data</w:t>
      </w:r>
    </w:p>
    <w:p w14:paraId="341E2315" w14:textId="70AEBC17" w:rsidR="00B401D8" w:rsidRDefault="00B401D8" w:rsidP="006D19A5">
      <w:pPr>
        <w:pStyle w:val="Corpsdetexte"/>
        <w:spacing w:before="60"/>
        <w:jc w:val="both"/>
        <w:rPr>
          <w:rFonts w:ascii="Times New Roman" w:hAnsi="Times New Roman"/>
          <w:lang w:val="en-US"/>
        </w:rPr>
      </w:pPr>
      <w:proofErr w:type="spellStart"/>
      <w:r>
        <w:rPr>
          <w:rFonts w:ascii="Times New Roman" w:hAnsi="Times New Roman"/>
          <w:lang w:val="en-US"/>
        </w:rPr>
        <w:t>Ouesso</w:t>
      </w:r>
      <w:proofErr w:type="spellEnd"/>
      <w:r>
        <w:rPr>
          <w:rFonts w:ascii="Times New Roman" w:hAnsi="Times New Roman"/>
          <w:lang w:val="en-US"/>
        </w:rPr>
        <w:t xml:space="preserve"> hydrometric station is the main input of the model. The quality of its data is a major issue for model improvement. It requires in-situ measurements such as </w:t>
      </w:r>
      <w:r w:rsidR="007B1A5E">
        <w:rPr>
          <w:rFonts w:ascii="Times New Roman" w:hAnsi="Times New Roman"/>
          <w:lang w:val="en-US"/>
        </w:rPr>
        <w:t>discharge measurements</w:t>
      </w:r>
      <w:r>
        <w:rPr>
          <w:rFonts w:ascii="Times New Roman" w:hAnsi="Times New Roman"/>
          <w:lang w:val="en-US"/>
        </w:rPr>
        <w:t xml:space="preserve"> and control of historical data</w:t>
      </w:r>
      <w:r w:rsidR="007B1A5E">
        <w:rPr>
          <w:rFonts w:ascii="Times New Roman" w:hAnsi="Times New Roman"/>
          <w:lang w:val="en-US"/>
        </w:rPr>
        <w:t xml:space="preserve"> quality</w:t>
      </w:r>
      <w:r>
        <w:rPr>
          <w:rFonts w:ascii="Times New Roman" w:hAnsi="Times New Roman"/>
          <w:lang w:val="en-US"/>
        </w:rPr>
        <w:t>.</w:t>
      </w:r>
    </w:p>
    <w:p w14:paraId="6E9E9A3F" w14:textId="63B8104A" w:rsidR="006D19A5" w:rsidRDefault="009C0D63" w:rsidP="006D19A5">
      <w:pPr>
        <w:pStyle w:val="Corpsdetexte"/>
        <w:spacing w:before="60"/>
        <w:jc w:val="both"/>
        <w:rPr>
          <w:rFonts w:ascii="Times New Roman" w:hAnsi="Times New Roman"/>
          <w:lang w:val="en-US"/>
        </w:rPr>
      </w:pPr>
      <w:r>
        <w:rPr>
          <w:rFonts w:ascii="Times New Roman" w:hAnsi="Times New Roman"/>
          <w:lang w:val="en-US"/>
        </w:rPr>
        <w:t>Daily u</w:t>
      </w:r>
      <w:r w:rsidRPr="006D19A5">
        <w:rPr>
          <w:rFonts w:ascii="Times New Roman" w:hAnsi="Times New Roman"/>
          <w:lang w:val="en-US"/>
        </w:rPr>
        <w:t xml:space="preserve">pstream </w:t>
      </w:r>
      <w:r w:rsidR="00943327">
        <w:rPr>
          <w:rFonts w:ascii="Times New Roman" w:hAnsi="Times New Roman"/>
          <w:lang w:val="en-US"/>
        </w:rPr>
        <w:t>hydrological</w:t>
      </w:r>
      <w:r w:rsidR="006D19A5" w:rsidRPr="006D19A5">
        <w:rPr>
          <w:rFonts w:ascii="Times New Roman" w:hAnsi="Times New Roman"/>
          <w:lang w:val="en-US"/>
        </w:rPr>
        <w:t xml:space="preserve"> information would improve </w:t>
      </w:r>
      <w:proofErr w:type="spellStart"/>
      <w:r w:rsidR="006D19A5" w:rsidRPr="006D19A5">
        <w:rPr>
          <w:rFonts w:ascii="Times New Roman" w:hAnsi="Times New Roman"/>
          <w:lang w:val="en-US"/>
        </w:rPr>
        <w:t>Ouesso</w:t>
      </w:r>
      <w:proofErr w:type="spellEnd"/>
      <w:r w:rsidR="006D19A5" w:rsidRPr="006D19A5">
        <w:rPr>
          <w:rFonts w:ascii="Times New Roman" w:hAnsi="Times New Roman"/>
          <w:lang w:val="en-US"/>
        </w:rPr>
        <w:t xml:space="preserve"> forecasts using propagation.</w:t>
      </w:r>
      <w:r w:rsidR="00F4721C">
        <w:rPr>
          <w:rFonts w:ascii="Times New Roman" w:hAnsi="Times New Roman"/>
          <w:lang w:val="en-US"/>
        </w:rPr>
        <w:t xml:space="preserve"> Unlike spatial altimetry data, gauging stations can be available daily. But none </w:t>
      </w:r>
      <w:r w:rsidR="006D19A5" w:rsidRPr="006D19A5">
        <w:rPr>
          <w:rFonts w:ascii="Times New Roman" w:hAnsi="Times New Roman"/>
          <w:lang w:val="en-US"/>
        </w:rPr>
        <w:t xml:space="preserve">of </w:t>
      </w:r>
      <w:r w:rsidR="00F4721C">
        <w:rPr>
          <w:rFonts w:ascii="Times New Roman" w:hAnsi="Times New Roman"/>
          <w:lang w:val="en-US"/>
        </w:rPr>
        <w:t xml:space="preserve">the </w:t>
      </w:r>
      <w:r w:rsidR="006D19A5" w:rsidRPr="006D19A5">
        <w:rPr>
          <w:rFonts w:ascii="Times New Roman" w:hAnsi="Times New Roman"/>
          <w:lang w:val="en-US"/>
        </w:rPr>
        <w:t xml:space="preserve">historical stations identified on the Sangha </w:t>
      </w:r>
      <w:r w:rsidR="00F4721C">
        <w:rPr>
          <w:rFonts w:ascii="Times New Roman" w:hAnsi="Times New Roman"/>
          <w:lang w:val="en-US"/>
        </w:rPr>
        <w:t xml:space="preserve">River basin </w:t>
      </w:r>
      <w:proofErr w:type="gramStart"/>
      <w:r w:rsidR="00F4721C">
        <w:rPr>
          <w:rFonts w:ascii="Times New Roman" w:hAnsi="Times New Roman"/>
          <w:lang w:val="en-US"/>
        </w:rPr>
        <w:t>actually is</w:t>
      </w:r>
      <w:proofErr w:type="gramEnd"/>
      <w:r w:rsidR="006D19A5" w:rsidRPr="006D19A5">
        <w:rPr>
          <w:rFonts w:ascii="Times New Roman" w:hAnsi="Times New Roman"/>
          <w:lang w:val="en-US"/>
        </w:rPr>
        <w:t>.</w:t>
      </w:r>
    </w:p>
    <w:p w14:paraId="4517119E" w14:textId="7F62BFF8" w:rsidR="006D19A5" w:rsidRDefault="006D19A5" w:rsidP="0088699D">
      <w:pPr>
        <w:pStyle w:val="Corpsdetexte"/>
        <w:spacing w:before="60"/>
        <w:jc w:val="both"/>
        <w:rPr>
          <w:rFonts w:ascii="Times New Roman" w:hAnsi="Times New Roman"/>
          <w:lang w:val="en-US"/>
        </w:rPr>
      </w:pPr>
      <w:r>
        <w:rPr>
          <w:rFonts w:ascii="Times New Roman" w:hAnsi="Times New Roman"/>
          <w:lang w:val="en-US"/>
        </w:rPr>
        <w:t xml:space="preserve">To improve </w:t>
      </w:r>
      <w:r w:rsidR="00943327">
        <w:rPr>
          <w:rFonts w:ascii="Times New Roman" w:hAnsi="Times New Roman"/>
          <w:lang w:val="en-US"/>
        </w:rPr>
        <w:t xml:space="preserve">information for </w:t>
      </w:r>
      <w:r>
        <w:rPr>
          <w:rFonts w:ascii="Times New Roman" w:hAnsi="Times New Roman"/>
          <w:lang w:val="en-US"/>
        </w:rPr>
        <w:t xml:space="preserve">navigation, this model could be combined with a hydraulic model of the Sangha River. </w:t>
      </w:r>
      <w:r w:rsidR="007830E0">
        <w:rPr>
          <w:rFonts w:ascii="Times New Roman" w:hAnsi="Times New Roman"/>
          <w:lang w:val="en-US"/>
        </w:rPr>
        <w:t xml:space="preserve">It </w:t>
      </w:r>
      <w:r w:rsidR="007B1A5E">
        <w:rPr>
          <w:rFonts w:ascii="Times New Roman" w:hAnsi="Times New Roman"/>
          <w:lang w:val="en-US"/>
        </w:rPr>
        <w:t xml:space="preserve">could </w:t>
      </w:r>
      <w:r w:rsidR="007830E0">
        <w:rPr>
          <w:rFonts w:ascii="Times New Roman" w:hAnsi="Times New Roman"/>
          <w:lang w:val="en-US"/>
        </w:rPr>
        <w:t>help identify</w:t>
      </w:r>
      <w:r w:rsidR="00BD63B9">
        <w:rPr>
          <w:rFonts w:ascii="Times New Roman" w:hAnsi="Times New Roman"/>
          <w:lang w:val="en-US"/>
        </w:rPr>
        <w:t xml:space="preserve"> river</w:t>
      </w:r>
      <w:r>
        <w:rPr>
          <w:rFonts w:ascii="Times New Roman" w:hAnsi="Times New Roman"/>
          <w:lang w:val="en-US"/>
        </w:rPr>
        <w:t xml:space="preserve"> </w:t>
      </w:r>
      <w:r w:rsidR="007B1A5E">
        <w:rPr>
          <w:rFonts w:ascii="Times New Roman" w:hAnsi="Times New Roman"/>
          <w:lang w:val="en-US"/>
        </w:rPr>
        <w:t xml:space="preserve">stretches </w:t>
      </w:r>
      <w:r>
        <w:rPr>
          <w:rFonts w:ascii="Times New Roman" w:hAnsi="Times New Roman"/>
          <w:lang w:val="en-US"/>
        </w:rPr>
        <w:t>with low fairway depth</w:t>
      </w:r>
      <w:r w:rsidR="007830E0">
        <w:rPr>
          <w:rFonts w:ascii="Times New Roman" w:hAnsi="Times New Roman"/>
          <w:lang w:val="en-US"/>
        </w:rPr>
        <w:t xml:space="preserve"> and deliver</w:t>
      </w:r>
      <w:r>
        <w:rPr>
          <w:rFonts w:ascii="Times New Roman" w:hAnsi="Times New Roman"/>
          <w:lang w:val="en-US"/>
        </w:rPr>
        <w:t xml:space="preserve"> more precise low water</w:t>
      </w:r>
      <w:r w:rsidR="002411C7">
        <w:rPr>
          <w:rFonts w:ascii="Times New Roman" w:hAnsi="Times New Roman"/>
          <w:lang w:val="en-US"/>
        </w:rPr>
        <w:t xml:space="preserve"> warnings</w:t>
      </w:r>
      <w:r>
        <w:rPr>
          <w:rFonts w:ascii="Times New Roman" w:hAnsi="Times New Roman"/>
          <w:lang w:val="en-US"/>
        </w:rPr>
        <w:t>. Such a hydraulic model would also require bathymetric measurements.</w:t>
      </w:r>
    </w:p>
    <w:p w14:paraId="15E77545" w14:textId="267702C3" w:rsidR="005D1501" w:rsidRDefault="005D1501" w:rsidP="005D1501">
      <w:pPr>
        <w:pStyle w:val="Corpsdetexte"/>
        <w:spacing w:before="60"/>
        <w:jc w:val="both"/>
        <w:rPr>
          <w:rFonts w:ascii="Times New Roman" w:hAnsi="Times New Roman"/>
          <w:lang w:val="en-US"/>
        </w:rPr>
      </w:pPr>
      <w:r>
        <w:rPr>
          <w:rFonts w:ascii="Times New Roman" w:hAnsi="Times New Roman"/>
          <w:lang w:val="en-US"/>
        </w:rPr>
        <w:t xml:space="preserve">It is important to note that </w:t>
      </w:r>
      <w:r w:rsidR="007B1A5E">
        <w:rPr>
          <w:rFonts w:ascii="Times New Roman" w:hAnsi="Times New Roman"/>
          <w:lang w:val="en-US"/>
        </w:rPr>
        <w:t xml:space="preserve">hydropower </w:t>
      </w:r>
      <w:proofErr w:type="spellStart"/>
      <w:r w:rsidR="007B1A5E">
        <w:rPr>
          <w:rFonts w:ascii="Times New Roman" w:hAnsi="Times New Roman"/>
          <w:lang w:val="en-US"/>
        </w:rPr>
        <w:t>Chollet</w:t>
      </w:r>
      <w:proofErr w:type="spellEnd"/>
      <w:r w:rsidR="007B1A5E">
        <w:rPr>
          <w:rFonts w:ascii="Times New Roman" w:hAnsi="Times New Roman"/>
          <w:lang w:val="en-US"/>
        </w:rPr>
        <w:t xml:space="preserve"> dam will be developed on </w:t>
      </w:r>
      <w:r>
        <w:rPr>
          <w:rFonts w:ascii="Times New Roman" w:hAnsi="Times New Roman"/>
          <w:lang w:val="en-US"/>
        </w:rPr>
        <w:t xml:space="preserve">the </w:t>
      </w:r>
      <w:proofErr w:type="spellStart"/>
      <w:r>
        <w:rPr>
          <w:rFonts w:ascii="Times New Roman" w:hAnsi="Times New Roman"/>
          <w:lang w:val="en-US"/>
        </w:rPr>
        <w:t>Dja</w:t>
      </w:r>
      <w:proofErr w:type="spellEnd"/>
      <w:r>
        <w:rPr>
          <w:rFonts w:ascii="Times New Roman" w:hAnsi="Times New Roman"/>
          <w:lang w:val="en-US"/>
        </w:rPr>
        <w:t xml:space="preserve"> River in the coming years. This dam will impact the hydrology of the catchment. It is recommended to collect data </w:t>
      </w:r>
      <w:r w:rsidR="008C2E49">
        <w:rPr>
          <w:rFonts w:ascii="Times New Roman" w:hAnsi="Times New Roman"/>
          <w:lang w:val="en-US"/>
        </w:rPr>
        <w:t>of</w:t>
      </w:r>
      <w:r>
        <w:rPr>
          <w:rFonts w:ascii="Times New Roman" w:hAnsi="Times New Roman"/>
          <w:lang w:val="en-US"/>
        </w:rPr>
        <w:t xml:space="preserve"> dam </w:t>
      </w:r>
      <w:r w:rsidR="008C2E49">
        <w:rPr>
          <w:rFonts w:ascii="Times New Roman" w:hAnsi="Times New Roman"/>
          <w:lang w:val="en-US"/>
        </w:rPr>
        <w:t>operation</w:t>
      </w:r>
      <w:r w:rsidR="00F4721C">
        <w:rPr>
          <w:rFonts w:ascii="Times New Roman" w:hAnsi="Times New Roman"/>
          <w:lang w:val="en-US"/>
        </w:rPr>
        <w:t>s</w:t>
      </w:r>
      <w:r w:rsidR="008C2E49">
        <w:rPr>
          <w:rFonts w:ascii="Times New Roman" w:hAnsi="Times New Roman"/>
          <w:lang w:val="en-US"/>
        </w:rPr>
        <w:t xml:space="preserve"> </w:t>
      </w:r>
      <w:r>
        <w:rPr>
          <w:rFonts w:ascii="Times New Roman" w:hAnsi="Times New Roman"/>
          <w:lang w:val="en-US"/>
        </w:rPr>
        <w:t>to improve hydrological knowledge and forecasting on the Sangha River.</w:t>
      </w:r>
    </w:p>
    <w:p w14:paraId="4D537301" w14:textId="7AAF53B5" w:rsidR="005D1501" w:rsidRDefault="005D1501" w:rsidP="0088699D">
      <w:pPr>
        <w:pStyle w:val="Corpsdetexte"/>
        <w:spacing w:before="60"/>
        <w:jc w:val="both"/>
        <w:rPr>
          <w:rFonts w:ascii="Times New Roman" w:hAnsi="Times New Roman"/>
          <w:lang w:val="en-US"/>
        </w:rPr>
      </w:pPr>
    </w:p>
    <w:p w14:paraId="2303E5E5" w14:textId="679DA075" w:rsidR="005D1501" w:rsidRPr="002411C7" w:rsidRDefault="005D0296" w:rsidP="005D1501">
      <w:pPr>
        <w:rPr>
          <w:rFonts w:hAnsi="Times New Roman"/>
          <w:b/>
          <w:lang w:val="en-US"/>
        </w:rPr>
      </w:pPr>
      <w:r>
        <w:rPr>
          <w:rFonts w:hAnsi="Times New Roman"/>
          <w:b/>
          <w:lang w:val="en-US"/>
        </w:rPr>
        <w:t>5</w:t>
      </w:r>
      <w:r w:rsidR="005D1501" w:rsidRPr="002411C7">
        <w:rPr>
          <w:rFonts w:hAnsi="Times New Roman"/>
          <w:b/>
          <w:lang w:val="en-US"/>
        </w:rPr>
        <w:t xml:space="preserve"> </w:t>
      </w:r>
      <w:r>
        <w:rPr>
          <w:rFonts w:hAnsi="Times New Roman"/>
          <w:b/>
          <w:lang w:val="en-US"/>
        </w:rPr>
        <w:t xml:space="preserve">Concluding remarks: </w:t>
      </w:r>
      <w:r w:rsidR="005D1501" w:rsidRPr="002411C7">
        <w:rPr>
          <w:rFonts w:hAnsi="Times New Roman"/>
          <w:b/>
          <w:lang w:val="en-US"/>
        </w:rPr>
        <w:t>Spatial altimetry</w:t>
      </w:r>
      <w:r w:rsidR="00B31DA4" w:rsidRPr="002411C7">
        <w:rPr>
          <w:rFonts w:hAnsi="Times New Roman"/>
          <w:b/>
          <w:lang w:val="en-US"/>
        </w:rPr>
        <w:t xml:space="preserve">, an opportunity for CICOS </w:t>
      </w:r>
      <w:r w:rsidR="00E80844" w:rsidRPr="002411C7">
        <w:rPr>
          <w:rFonts w:hAnsi="Times New Roman"/>
          <w:b/>
          <w:lang w:val="en-US"/>
        </w:rPr>
        <w:t>M</w:t>
      </w:r>
      <w:r w:rsidR="00B31DA4" w:rsidRPr="002411C7">
        <w:rPr>
          <w:rFonts w:hAnsi="Times New Roman"/>
          <w:b/>
          <w:lang w:val="en-US"/>
        </w:rPr>
        <w:t xml:space="preserve">ember </w:t>
      </w:r>
      <w:r w:rsidRPr="002411C7">
        <w:rPr>
          <w:rFonts w:hAnsi="Times New Roman"/>
          <w:b/>
          <w:lang w:val="en-US"/>
        </w:rPr>
        <w:t>Countries</w:t>
      </w:r>
    </w:p>
    <w:p w14:paraId="327AC5FF" w14:textId="1E31506E" w:rsidR="0002571F" w:rsidRDefault="006D19A5" w:rsidP="0088699D">
      <w:pPr>
        <w:pStyle w:val="Corpsdetexte"/>
        <w:spacing w:before="60"/>
        <w:jc w:val="both"/>
        <w:rPr>
          <w:rFonts w:ascii="Times New Roman" w:hAnsi="Times New Roman"/>
          <w:lang w:val="en-US"/>
        </w:rPr>
      </w:pPr>
      <w:r>
        <w:rPr>
          <w:rFonts w:ascii="Times New Roman" w:hAnsi="Times New Roman"/>
          <w:lang w:val="en-US"/>
        </w:rPr>
        <w:t xml:space="preserve">Spatial altimetry is </w:t>
      </w:r>
      <w:r w:rsidR="0002571F">
        <w:rPr>
          <w:rFonts w:ascii="Times New Roman" w:hAnsi="Times New Roman"/>
          <w:lang w:val="en-US"/>
        </w:rPr>
        <w:t xml:space="preserve">already </w:t>
      </w:r>
      <w:r>
        <w:rPr>
          <w:rFonts w:ascii="Times New Roman" w:hAnsi="Times New Roman"/>
          <w:lang w:val="en-US"/>
        </w:rPr>
        <w:t>a</w:t>
      </w:r>
      <w:r w:rsidR="0002571F">
        <w:rPr>
          <w:rFonts w:ascii="Times New Roman" w:hAnsi="Times New Roman"/>
          <w:lang w:val="en-US"/>
        </w:rPr>
        <w:t>n interesting</w:t>
      </w:r>
      <w:r>
        <w:rPr>
          <w:rFonts w:ascii="Times New Roman" w:hAnsi="Times New Roman"/>
          <w:lang w:val="en-US"/>
        </w:rPr>
        <w:t xml:space="preserve"> </w:t>
      </w:r>
      <w:r w:rsidRPr="004C1D83">
        <w:rPr>
          <w:rFonts w:ascii="Times New Roman" w:hAnsi="Times New Roman"/>
          <w:lang w:val="en-US"/>
        </w:rPr>
        <w:t xml:space="preserve">complement to conventional </w:t>
      </w:r>
      <w:r w:rsidR="0002571F">
        <w:rPr>
          <w:rFonts w:ascii="Times New Roman" w:hAnsi="Times New Roman"/>
          <w:lang w:val="en-US"/>
        </w:rPr>
        <w:t>hydrology. SWOT</w:t>
      </w:r>
      <w:r w:rsidR="005D0296">
        <w:rPr>
          <w:rFonts w:ascii="Times New Roman" w:hAnsi="Times New Roman"/>
          <w:lang w:val="en-US"/>
        </w:rPr>
        <w:t xml:space="preserve"> satellite</w:t>
      </w:r>
      <w:r w:rsidR="002411C7">
        <w:rPr>
          <w:rFonts w:ascii="Times New Roman" w:hAnsi="Times New Roman"/>
          <w:lang w:val="en-US"/>
        </w:rPr>
        <w:t>,</w:t>
      </w:r>
      <w:r w:rsidR="0002571F">
        <w:rPr>
          <w:rFonts w:ascii="Times New Roman" w:hAnsi="Times New Roman"/>
          <w:lang w:val="en-US"/>
        </w:rPr>
        <w:t xml:space="preserve"> </w:t>
      </w:r>
      <w:r w:rsidR="005D0296">
        <w:rPr>
          <w:rFonts w:ascii="Times New Roman" w:hAnsi="Times New Roman"/>
          <w:lang w:val="en-US"/>
        </w:rPr>
        <w:t xml:space="preserve">that will be </w:t>
      </w:r>
      <w:r w:rsidR="0002571F">
        <w:rPr>
          <w:rFonts w:ascii="Times New Roman" w:hAnsi="Times New Roman"/>
          <w:lang w:val="en-US"/>
        </w:rPr>
        <w:t xml:space="preserve">launched in 2021, </w:t>
      </w:r>
      <w:r w:rsidR="0002571F" w:rsidRPr="0002571F">
        <w:rPr>
          <w:rFonts w:ascii="Times New Roman" w:hAnsi="Times New Roman"/>
          <w:lang w:val="en-US"/>
        </w:rPr>
        <w:t>is likely to add value to hydrology</w:t>
      </w:r>
      <w:r w:rsidR="00B31DA4">
        <w:rPr>
          <w:rFonts w:ascii="Times New Roman" w:hAnsi="Times New Roman"/>
          <w:lang w:val="en-US"/>
        </w:rPr>
        <w:t xml:space="preserve">, </w:t>
      </w:r>
      <w:r w:rsidR="0002571F">
        <w:rPr>
          <w:rFonts w:ascii="Times New Roman" w:hAnsi="Times New Roman"/>
          <w:lang w:val="en-US"/>
        </w:rPr>
        <w:t>thanks to</w:t>
      </w:r>
      <w:r w:rsidR="0002571F" w:rsidRPr="0002571F">
        <w:rPr>
          <w:rFonts w:ascii="Times New Roman" w:hAnsi="Times New Roman"/>
          <w:lang w:val="en-US"/>
        </w:rPr>
        <w:t xml:space="preserve"> </w:t>
      </w:r>
      <w:r w:rsidR="00B31DA4">
        <w:rPr>
          <w:rFonts w:ascii="Times New Roman" w:hAnsi="Times New Roman"/>
          <w:lang w:val="en-US"/>
        </w:rPr>
        <w:t>its</w:t>
      </w:r>
      <w:r w:rsidR="0002571F" w:rsidRPr="0002571F">
        <w:rPr>
          <w:rFonts w:ascii="Times New Roman" w:hAnsi="Times New Roman"/>
          <w:lang w:val="en-US"/>
        </w:rPr>
        <w:t xml:space="preserve"> spatial coverage, accura</w:t>
      </w:r>
      <w:r w:rsidR="00B31DA4">
        <w:rPr>
          <w:rFonts w:ascii="Times New Roman" w:hAnsi="Times New Roman"/>
          <w:lang w:val="en-US"/>
        </w:rPr>
        <w:t>te information o</w:t>
      </w:r>
      <w:r w:rsidR="005D0296">
        <w:rPr>
          <w:rFonts w:ascii="Times New Roman" w:hAnsi="Times New Roman"/>
          <w:lang w:val="en-US"/>
        </w:rPr>
        <w:t>n</w:t>
      </w:r>
      <w:r w:rsidR="00B31DA4">
        <w:rPr>
          <w:rFonts w:ascii="Times New Roman" w:hAnsi="Times New Roman"/>
          <w:lang w:val="en-US"/>
        </w:rPr>
        <w:t xml:space="preserve"> </w:t>
      </w:r>
      <w:r w:rsidR="005D0296" w:rsidRPr="002411C7">
        <w:rPr>
          <w:rFonts w:ascii="Times New Roman" w:hAnsi="Times New Roman"/>
          <w:lang w:val="en-US"/>
        </w:rPr>
        <w:t xml:space="preserve">water </w:t>
      </w:r>
      <w:r w:rsidR="002411C7" w:rsidRPr="002411C7">
        <w:rPr>
          <w:rFonts w:ascii="Times New Roman" w:hAnsi="Times New Roman"/>
          <w:lang w:val="en-US"/>
        </w:rPr>
        <w:t xml:space="preserve">surface </w:t>
      </w:r>
      <w:r w:rsidR="00B31DA4" w:rsidRPr="002411C7">
        <w:rPr>
          <w:rFonts w:ascii="Times New Roman" w:hAnsi="Times New Roman"/>
          <w:lang w:val="en-US"/>
        </w:rPr>
        <w:t>altitude</w:t>
      </w:r>
      <w:r w:rsidR="002411C7">
        <w:rPr>
          <w:rFonts w:ascii="Times New Roman" w:hAnsi="Times New Roman"/>
          <w:lang w:val="en-US"/>
        </w:rPr>
        <w:t xml:space="preserve"> and</w:t>
      </w:r>
      <w:r w:rsidR="00B31DA4">
        <w:rPr>
          <w:rFonts w:ascii="Times New Roman" w:hAnsi="Times New Roman"/>
          <w:lang w:val="en-US"/>
        </w:rPr>
        <w:t xml:space="preserve"> slope as well as</w:t>
      </w:r>
      <w:r w:rsidR="0002571F" w:rsidRPr="0002571F">
        <w:rPr>
          <w:rFonts w:ascii="Times New Roman" w:hAnsi="Times New Roman"/>
          <w:lang w:val="en-US"/>
        </w:rPr>
        <w:t xml:space="preserve"> flow estimates.</w:t>
      </w:r>
    </w:p>
    <w:p w14:paraId="657A1695" w14:textId="239E8F92" w:rsidR="005D1501" w:rsidRDefault="00B31DA4" w:rsidP="0088699D">
      <w:pPr>
        <w:pStyle w:val="Corpsdetexte"/>
        <w:spacing w:before="60"/>
        <w:jc w:val="both"/>
        <w:rPr>
          <w:rFonts w:ascii="Times New Roman" w:hAnsi="Times New Roman"/>
          <w:lang w:val="en-US"/>
        </w:rPr>
      </w:pPr>
      <w:r>
        <w:rPr>
          <w:rFonts w:ascii="Times New Roman" w:hAnsi="Times New Roman"/>
          <w:lang w:val="en-US"/>
        </w:rPr>
        <w:t xml:space="preserve">Another advantage of spatial altimetry, in a context </w:t>
      </w:r>
      <w:r w:rsidR="00E80844">
        <w:rPr>
          <w:rFonts w:ascii="Times New Roman" w:hAnsi="Times New Roman"/>
          <w:lang w:val="en-US"/>
        </w:rPr>
        <w:t xml:space="preserve">of </w:t>
      </w:r>
      <w:r>
        <w:rPr>
          <w:rFonts w:ascii="Times New Roman" w:hAnsi="Times New Roman"/>
          <w:lang w:val="en-US"/>
        </w:rPr>
        <w:t xml:space="preserve">limited financial resources </w:t>
      </w:r>
      <w:r w:rsidR="005D0296">
        <w:rPr>
          <w:rFonts w:ascii="Times New Roman" w:hAnsi="Times New Roman"/>
          <w:lang w:val="en-US"/>
        </w:rPr>
        <w:t>of</w:t>
      </w:r>
      <w:r>
        <w:rPr>
          <w:rFonts w:ascii="Times New Roman" w:hAnsi="Times New Roman"/>
          <w:lang w:val="en-US"/>
        </w:rPr>
        <w:t xml:space="preserve"> C</w:t>
      </w:r>
      <w:r w:rsidRPr="004C1D83">
        <w:rPr>
          <w:rFonts w:ascii="Times New Roman" w:hAnsi="Times New Roman"/>
          <w:lang w:val="en-US"/>
        </w:rPr>
        <w:t xml:space="preserve">ICOS </w:t>
      </w:r>
      <w:r w:rsidR="00E80844">
        <w:rPr>
          <w:rFonts w:ascii="Times New Roman" w:hAnsi="Times New Roman"/>
          <w:lang w:val="en-US"/>
        </w:rPr>
        <w:t>M</w:t>
      </w:r>
      <w:r w:rsidRPr="004C1D83">
        <w:rPr>
          <w:rFonts w:ascii="Times New Roman" w:hAnsi="Times New Roman"/>
          <w:lang w:val="en-US"/>
        </w:rPr>
        <w:t xml:space="preserve">ember </w:t>
      </w:r>
      <w:r w:rsidR="005D0296">
        <w:rPr>
          <w:rFonts w:ascii="Times New Roman" w:hAnsi="Times New Roman"/>
          <w:lang w:val="en-US"/>
        </w:rPr>
        <w:t xml:space="preserve">Countries </w:t>
      </w:r>
      <w:r w:rsidRPr="004C1D83">
        <w:rPr>
          <w:rFonts w:ascii="Times New Roman" w:hAnsi="Times New Roman"/>
          <w:lang w:val="en-US"/>
        </w:rPr>
        <w:t xml:space="preserve">to ensure the sustainable operation of </w:t>
      </w:r>
      <w:r w:rsidR="005D0296">
        <w:rPr>
          <w:rFonts w:ascii="Times New Roman" w:hAnsi="Times New Roman"/>
          <w:lang w:val="en-US"/>
        </w:rPr>
        <w:t>gauging stations</w:t>
      </w:r>
      <w:r>
        <w:rPr>
          <w:rFonts w:ascii="Times New Roman" w:hAnsi="Times New Roman"/>
          <w:lang w:val="en-US"/>
        </w:rPr>
        <w:t xml:space="preserve">, is that </w:t>
      </w:r>
      <w:r w:rsidR="006D19A5">
        <w:rPr>
          <w:rFonts w:ascii="Times New Roman" w:hAnsi="Times New Roman"/>
          <w:lang w:val="en-US"/>
        </w:rPr>
        <w:t xml:space="preserve">virtual stations </w:t>
      </w:r>
      <w:r>
        <w:rPr>
          <w:rFonts w:ascii="Times New Roman" w:hAnsi="Times New Roman"/>
          <w:lang w:val="en-US"/>
        </w:rPr>
        <w:t>do not</w:t>
      </w:r>
      <w:r w:rsidR="006D19A5">
        <w:rPr>
          <w:rFonts w:ascii="Times New Roman" w:hAnsi="Times New Roman"/>
          <w:lang w:val="en-US"/>
        </w:rPr>
        <w:t xml:space="preserve"> require operational expenditures for the material</w:t>
      </w:r>
      <w:r w:rsidR="006D19A5" w:rsidRPr="004C1D83">
        <w:rPr>
          <w:rFonts w:ascii="Times New Roman" w:hAnsi="Times New Roman"/>
          <w:lang w:val="en-US"/>
        </w:rPr>
        <w:t>.</w:t>
      </w:r>
    </w:p>
    <w:p w14:paraId="409F8770" w14:textId="20BE10A1" w:rsidR="006D19A5" w:rsidRDefault="006D19A5" w:rsidP="0088699D">
      <w:pPr>
        <w:pStyle w:val="Corpsdetexte"/>
        <w:spacing w:before="60"/>
        <w:jc w:val="both"/>
        <w:rPr>
          <w:rFonts w:ascii="Times New Roman" w:hAnsi="Times New Roman"/>
          <w:lang w:val="en-US"/>
        </w:rPr>
      </w:pPr>
      <w:r>
        <w:rPr>
          <w:rFonts w:ascii="Times New Roman" w:hAnsi="Times New Roman"/>
          <w:lang w:val="en-US"/>
        </w:rPr>
        <w:t xml:space="preserve">Nevertheless, it is important that CICOS </w:t>
      </w:r>
      <w:r w:rsidR="00E80844">
        <w:rPr>
          <w:rFonts w:ascii="Times New Roman" w:hAnsi="Times New Roman"/>
          <w:lang w:val="en-US"/>
        </w:rPr>
        <w:t>M</w:t>
      </w:r>
      <w:r>
        <w:rPr>
          <w:rFonts w:ascii="Times New Roman" w:hAnsi="Times New Roman"/>
          <w:lang w:val="en-US"/>
        </w:rPr>
        <w:t xml:space="preserve">ember </w:t>
      </w:r>
      <w:r w:rsidR="005D0296">
        <w:rPr>
          <w:rFonts w:ascii="Times New Roman" w:hAnsi="Times New Roman"/>
          <w:lang w:val="en-US"/>
        </w:rPr>
        <w:t>Countries</w:t>
      </w:r>
      <w:r>
        <w:rPr>
          <w:rFonts w:ascii="Times New Roman" w:hAnsi="Times New Roman"/>
          <w:lang w:val="en-US"/>
        </w:rPr>
        <w:t xml:space="preserve"> </w:t>
      </w:r>
      <w:r w:rsidR="007830E0">
        <w:rPr>
          <w:rFonts w:ascii="Times New Roman" w:hAnsi="Times New Roman"/>
          <w:lang w:val="en-US"/>
        </w:rPr>
        <w:t xml:space="preserve">allocate a </w:t>
      </w:r>
      <w:r>
        <w:rPr>
          <w:rFonts w:ascii="Times New Roman" w:hAnsi="Times New Roman"/>
          <w:lang w:val="en-US"/>
        </w:rPr>
        <w:t xml:space="preserve">budget to </w:t>
      </w:r>
      <w:r w:rsidR="007830E0">
        <w:rPr>
          <w:rFonts w:ascii="Times New Roman" w:hAnsi="Times New Roman"/>
          <w:lang w:val="en-US"/>
        </w:rPr>
        <w:t>maintain model</w:t>
      </w:r>
      <w:r w:rsidR="00B31DA4">
        <w:rPr>
          <w:rFonts w:ascii="Times New Roman" w:hAnsi="Times New Roman"/>
          <w:lang w:val="en-US"/>
        </w:rPr>
        <w:t>s</w:t>
      </w:r>
      <w:r w:rsidR="007830E0">
        <w:rPr>
          <w:rFonts w:ascii="Times New Roman" w:hAnsi="Times New Roman"/>
          <w:lang w:val="en-US"/>
        </w:rPr>
        <w:t xml:space="preserve"> and</w:t>
      </w:r>
      <w:r>
        <w:rPr>
          <w:rFonts w:ascii="Times New Roman" w:hAnsi="Times New Roman"/>
          <w:lang w:val="en-US"/>
        </w:rPr>
        <w:t xml:space="preserve"> operation</w:t>
      </w:r>
      <w:r w:rsidR="00B31DA4">
        <w:rPr>
          <w:rFonts w:ascii="Times New Roman" w:hAnsi="Times New Roman"/>
          <w:lang w:val="en-US"/>
        </w:rPr>
        <w:t>al</w:t>
      </w:r>
      <w:r>
        <w:rPr>
          <w:rFonts w:ascii="Times New Roman" w:hAnsi="Times New Roman"/>
          <w:lang w:val="en-US"/>
        </w:rPr>
        <w:t xml:space="preserve"> applications using space altimetry</w:t>
      </w:r>
      <w:r w:rsidR="005D0296">
        <w:rPr>
          <w:rFonts w:ascii="Times New Roman" w:hAnsi="Times New Roman"/>
          <w:lang w:val="en-US"/>
        </w:rPr>
        <w:t xml:space="preserve"> as input data</w:t>
      </w:r>
      <w:r>
        <w:rPr>
          <w:rFonts w:ascii="Times New Roman" w:hAnsi="Times New Roman"/>
          <w:lang w:val="en-US"/>
        </w:rPr>
        <w:t xml:space="preserve">. </w:t>
      </w:r>
      <w:r w:rsidR="007830E0">
        <w:rPr>
          <w:rFonts w:ascii="Times New Roman" w:hAnsi="Times New Roman"/>
          <w:lang w:val="en-US"/>
        </w:rPr>
        <w:t xml:space="preserve">It is </w:t>
      </w:r>
      <w:r w:rsidR="005D0296">
        <w:rPr>
          <w:rFonts w:ascii="Times New Roman" w:hAnsi="Times New Roman"/>
          <w:lang w:val="en-US"/>
        </w:rPr>
        <w:t xml:space="preserve">also mandatory </w:t>
      </w:r>
      <w:r w:rsidR="007830E0">
        <w:rPr>
          <w:rFonts w:ascii="Times New Roman" w:hAnsi="Times New Roman"/>
          <w:lang w:val="en-US"/>
        </w:rPr>
        <w:t xml:space="preserve">to </w:t>
      </w:r>
      <w:r w:rsidR="005D0296">
        <w:rPr>
          <w:rFonts w:ascii="Times New Roman" w:hAnsi="Times New Roman"/>
          <w:lang w:val="en-US"/>
        </w:rPr>
        <w:t xml:space="preserve">proceed to </w:t>
      </w:r>
      <w:r w:rsidR="007830E0">
        <w:rPr>
          <w:rFonts w:ascii="Times New Roman" w:hAnsi="Times New Roman"/>
          <w:lang w:val="en-US"/>
        </w:rPr>
        <w:t>r</w:t>
      </w:r>
      <w:r>
        <w:rPr>
          <w:rFonts w:ascii="Times New Roman" w:hAnsi="Times New Roman"/>
          <w:lang w:val="en-US"/>
        </w:rPr>
        <w:t xml:space="preserve">egular </w:t>
      </w:r>
      <w:r w:rsidR="005D0296">
        <w:rPr>
          <w:rFonts w:ascii="Times New Roman" w:hAnsi="Times New Roman"/>
          <w:lang w:val="en-US"/>
        </w:rPr>
        <w:t xml:space="preserve">discharge measurements </w:t>
      </w:r>
      <w:r>
        <w:rPr>
          <w:rFonts w:ascii="Times New Roman" w:hAnsi="Times New Roman"/>
          <w:lang w:val="en-US"/>
        </w:rPr>
        <w:t>or bathymetr</w:t>
      </w:r>
      <w:r w:rsidR="005D0296">
        <w:rPr>
          <w:rFonts w:ascii="Times New Roman" w:hAnsi="Times New Roman"/>
          <w:lang w:val="en-US"/>
        </w:rPr>
        <w:t>ic surveys</w:t>
      </w:r>
      <w:r w:rsidR="00B31DA4" w:rsidRPr="00B31DA4">
        <w:rPr>
          <w:rFonts w:ascii="Times New Roman" w:hAnsi="Times New Roman"/>
          <w:lang w:val="en-US"/>
        </w:rPr>
        <w:t xml:space="preserve"> </w:t>
      </w:r>
      <w:r w:rsidR="00B31DA4">
        <w:rPr>
          <w:rFonts w:ascii="Times New Roman" w:hAnsi="Times New Roman"/>
          <w:lang w:val="en-US"/>
        </w:rPr>
        <w:t>to ensure the reliability of model output</w:t>
      </w:r>
      <w:r w:rsidR="00A002C0">
        <w:rPr>
          <w:rFonts w:ascii="Times New Roman" w:hAnsi="Times New Roman"/>
          <w:lang w:val="en-US"/>
        </w:rPr>
        <w:t xml:space="preserve"> or </w:t>
      </w:r>
      <w:r w:rsidR="0088699D">
        <w:rPr>
          <w:rFonts w:ascii="Times New Roman" w:hAnsi="Times New Roman"/>
          <w:lang w:val="en-US"/>
        </w:rPr>
        <w:t>to maintain and adapt I</w:t>
      </w:r>
      <w:r w:rsidR="00E80844">
        <w:rPr>
          <w:rFonts w:ascii="Times New Roman" w:hAnsi="Times New Roman"/>
          <w:lang w:val="en-US"/>
        </w:rPr>
        <w:t xml:space="preserve">nformation </w:t>
      </w:r>
      <w:r w:rsidR="0088699D">
        <w:rPr>
          <w:rFonts w:ascii="Times New Roman" w:hAnsi="Times New Roman"/>
          <w:lang w:val="en-US"/>
        </w:rPr>
        <w:t>T</w:t>
      </w:r>
      <w:r w:rsidR="00E80844">
        <w:rPr>
          <w:rFonts w:ascii="Times New Roman" w:hAnsi="Times New Roman"/>
          <w:lang w:val="en-US"/>
        </w:rPr>
        <w:t>echnology</w:t>
      </w:r>
      <w:r w:rsidR="0088699D">
        <w:rPr>
          <w:rFonts w:ascii="Times New Roman" w:hAnsi="Times New Roman"/>
          <w:lang w:val="en-US"/>
        </w:rPr>
        <w:t xml:space="preserve"> tools</w:t>
      </w:r>
      <w:r w:rsidR="00A002C0">
        <w:rPr>
          <w:rFonts w:ascii="Times New Roman" w:hAnsi="Times New Roman"/>
          <w:lang w:val="en-US"/>
        </w:rPr>
        <w:t>.</w:t>
      </w:r>
    </w:p>
    <w:p w14:paraId="51510538" w14:textId="5933B397" w:rsidR="005B700C" w:rsidRPr="00CB46A5" w:rsidRDefault="005B700C" w:rsidP="005B700C">
      <w:pPr>
        <w:jc w:val="both"/>
        <w:rPr>
          <w:lang w:val="en-US"/>
        </w:rPr>
      </w:pPr>
    </w:p>
    <w:p w14:paraId="57572E27" w14:textId="77777777" w:rsidR="005B700C" w:rsidRDefault="005B700C" w:rsidP="004C1D83">
      <w:pPr>
        <w:pStyle w:val="Corpsdetexte"/>
        <w:spacing w:before="60"/>
        <w:jc w:val="both"/>
        <w:rPr>
          <w:rFonts w:ascii="Times New Roman" w:hAnsi="Times New Roman"/>
          <w:lang w:val="en-US"/>
        </w:rPr>
      </w:pPr>
    </w:p>
    <w:sectPr w:rsidR="005B700C">
      <w:headerReference w:type="default" r:id="rId14"/>
      <w:footerReference w:type="default" r:id="rId15"/>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4779E" w14:textId="77777777" w:rsidR="00CA6F51" w:rsidRDefault="00CA6F51">
      <w:r>
        <w:separator/>
      </w:r>
    </w:p>
  </w:endnote>
  <w:endnote w:type="continuationSeparator" w:id="0">
    <w:p w14:paraId="47DDD344" w14:textId="77777777" w:rsidR="00CA6F51" w:rsidRDefault="00CA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9B226" w14:textId="77777777" w:rsidR="00911DCE" w:rsidRDefault="00911DC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F79D3" w14:textId="77777777" w:rsidR="00CA6F51" w:rsidRDefault="00CA6F51">
      <w:r>
        <w:separator/>
      </w:r>
    </w:p>
  </w:footnote>
  <w:footnote w:type="continuationSeparator" w:id="0">
    <w:p w14:paraId="6CB4DB72" w14:textId="77777777" w:rsidR="00CA6F51" w:rsidRDefault="00CA6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CB38" w14:textId="77777777" w:rsidR="00911DCE" w:rsidRDefault="00911DC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CEE1513"/>
    <w:multiLevelType w:val="hybridMultilevel"/>
    <w:tmpl w:val="EEE2E410"/>
    <w:lvl w:ilvl="0" w:tplc="394C6B46">
      <w:start w:val="1"/>
      <w:numFmt w:val="bullet"/>
      <w:lvlText w:val="-"/>
      <w:lvlJc w:val="left"/>
      <w:pPr>
        <w:ind w:left="720" w:hanging="360"/>
      </w:pPr>
      <w:rPr>
        <w:rFonts w:ascii="Times New Roman" w:eastAsia="Time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7F2DC4"/>
    <w:multiLevelType w:val="hybridMultilevel"/>
    <w:tmpl w:val="77EAB0FC"/>
    <w:lvl w:ilvl="0" w:tplc="04C417CE">
      <w:start w:val="3"/>
      <w:numFmt w:val="bullet"/>
      <w:lvlText w:val="-"/>
      <w:lvlJc w:val="left"/>
      <w:pPr>
        <w:ind w:left="720" w:hanging="360"/>
      </w:pPr>
      <w:rPr>
        <w:rFonts w:ascii="Times New Roman" w:eastAsia="Time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B6116B"/>
    <w:multiLevelType w:val="hybridMultilevel"/>
    <w:tmpl w:val="378C4FEC"/>
    <w:lvl w:ilvl="0" w:tplc="487ABEEE">
      <w:start w:val="54"/>
      <w:numFmt w:val="bullet"/>
      <w:lvlText w:val="-"/>
      <w:lvlJc w:val="left"/>
      <w:pPr>
        <w:ind w:left="720" w:hanging="360"/>
      </w:pPr>
      <w:rPr>
        <w:rFonts w:ascii="Times New Roman" w:eastAsia="Time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CE"/>
    <w:rsid w:val="00014091"/>
    <w:rsid w:val="0002571F"/>
    <w:rsid w:val="000315BB"/>
    <w:rsid w:val="00083A69"/>
    <w:rsid w:val="00086383"/>
    <w:rsid w:val="00093EF3"/>
    <w:rsid w:val="000A2DE8"/>
    <w:rsid w:val="00166506"/>
    <w:rsid w:val="00181F8D"/>
    <w:rsid w:val="0019572A"/>
    <w:rsid w:val="001B7572"/>
    <w:rsid w:val="00206990"/>
    <w:rsid w:val="00222735"/>
    <w:rsid w:val="002411C7"/>
    <w:rsid w:val="00244D32"/>
    <w:rsid w:val="00245B19"/>
    <w:rsid w:val="002557A6"/>
    <w:rsid w:val="002B067B"/>
    <w:rsid w:val="002D28F3"/>
    <w:rsid w:val="003A79B9"/>
    <w:rsid w:val="003C37FB"/>
    <w:rsid w:val="003D004D"/>
    <w:rsid w:val="003E7B27"/>
    <w:rsid w:val="003F6982"/>
    <w:rsid w:val="004415B0"/>
    <w:rsid w:val="00445527"/>
    <w:rsid w:val="004639D4"/>
    <w:rsid w:val="004726DB"/>
    <w:rsid w:val="00477C6A"/>
    <w:rsid w:val="004B23B0"/>
    <w:rsid w:val="004C1D83"/>
    <w:rsid w:val="004D604F"/>
    <w:rsid w:val="004E3911"/>
    <w:rsid w:val="004E3AB5"/>
    <w:rsid w:val="0051314F"/>
    <w:rsid w:val="00536932"/>
    <w:rsid w:val="00547652"/>
    <w:rsid w:val="005879B3"/>
    <w:rsid w:val="005A44B3"/>
    <w:rsid w:val="005B700C"/>
    <w:rsid w:val="005D0296"/>
    <w:rsid w:val="005D1501"/>
    <w:rsid w:val="005F1E9E"/>
    <w:rsid w:val="006314A6"/>
    <w:rsid w:val="00636BBA"/>
    <w:rsid w:val="006A1C9F"/>
    <w:rsid w:val="006A3EEF"/>
    <w:rsid w:val="006B5B7B"/>
    <w:rsid w:val="006D19A5"/>
    <w:rsid w:val="007061B6"/>
    <w:rsid w:val="007145C0"/>
    <w:rsid w:val="0072123C"/>
    <w:rsid w:val="00726253"/>
    <w:rsid w:val="007459D5"/>
    <w:rsid w:val="007647E4"/>
    <w:rsid w:val="007830E0"/>
    <w:rsid w:val="007B1A5E"/>
    <w:rsid w:val="007B79C0"/>
    <w:rsid w:val="007D2659"/>
    <w:rsid w:val="007F6B67"/>
    <w:rsid w:val="00807DCF"/>
    <w:rsid w:val="008178B8"/>
    <w:rsid w:val="00833F61"/>
    <w:rsid w:val="0086168E"/>
    <w:rsid w:val="00885CFC"/>
    <w:rsid w:val="0088699D"/>
    <w:rsid w:val="008B7CD2"/>
    <w:rsid w:val="008C2CA6"/>
    <w:rsid w:val="008C2E49"/>
    <w:rsid w:val="008C3D98"/>
    <w:rsid w:val="008D2E68"/>
    <w:rsid w:val="008E611C"/>
    <w:rsid w:val="00911DCE"/>
    <w:rsid w:val="00917AC6"/>
    <w:rsid w:val="00943327"/>
    <w:rsid w:val="00953E9C"/>
    <w:rsid w:val="009741C9"/>
    <w:rsid w:val="009A0628"/>
    <w:rsid w:val="009A2B65"/>
    <w:rsid w:val="009C0D63"/>
    <w:rsid w:val="00A002C0"/>
    <w:rsid w:val="00A05527"/>
    <w:rsid w:val="00A073AD"/>
    <w:rsid w:val="00A2627D"/>
    <w:rsid w:val="00A41E87"/>
    <w:rsid w:val="00A57622"/>
    <w:rsid w:val="00A9259A"/>
    <w:rsid w:val="00A92C76"/>
    <w:rsid w:val="00AB7950"/>
    <w:rsid w:val="00AD447D"/>
    <w:rsid w:val="00AE3E5E"/>
    <w:rsid w:val="00AF3DD9"/>
    <w:rsid w:val="00AF6084"/>
    <w:rsid w:val="00B142AB"/>
    <w:rsid w:val="00B22586"/>
    <w:rsid w:val="00B27C0A"/>
    <w:rsid w:val="00B31DA4"/>
    <w:rsid w:val="00B401D8"/>
    <w:rsid w:val="00B405C5"/>
    <w:rsid w:val="00B83596"/>
    <w:rsid w:val="00B937D6"/>
    <w:rsid w:val="00BC6AA2"/>
    <w:rsid w:val="00BD63B9"/>
    <w:rsid w:val="00BD7FD0"/>
    <w:rsid w:val="00BE315D"/>
    <w:rsid w:val="00C049EC"/>
    <w:rsid w:val="00C23CE8"/>
    <w:rsid w:val="00C36092"/>
    <w:rsid w:val="00C623E7"/>
    <w:rsid w:val="00CA6F51"/>
    <w:rsid w:val="00CB115C"/>
    <w:rsid w:val="00CB46A5"/>
    <w:rsid w:val="00CC2D9E"/>
    <w:rsid w:val="00CC31B0"/>
    <w:rsid w:val="00CE06D7"/>
    <w:rsid w:val="00CE0F6A"/>
    <w:rsid w:val="00CE5B1E"/>
    <w:rsid w:val="00CF2188"/>
    <w:rsid w:val="00D02EB7"/>
    <w:rsid w:val="00D65D6F"/>
    <w:rsid w:val="00D70FFB"/>
    <w:rsid w:val="00D8552E"/>
    <w:rsid w:val="00DE0BA9"/>
    <w:rsid w:val="00DE2B92"/>
    <w:rsid w:val="00DE3FAE"/>
    <w:rsid w:val="00E75868"/>
    <w:rsid w:val="00E77DB8"/>
    <w:rsid w:val="00E80844"/>
    <w:rsid w:val="00E90B70"/>
    <w:rsid w:val="00EB3316"/>
    <w:rsid w:val="00EF2812"/>
    <w:rsid w:val="00EF492D"/>
    <w:rsid w:val="00F14045"/>
    <w:rsid w:val="00F21309"/>
    <w:rsid w:val="00F351B8"/>
    <w:rsid w:val="00F4721C"/>
    <w:rsid w:val="00F572C7"/>
    <w:rsid w:val="00F8716C"/>
    <w:rsid w:val="00F930FA"/>
    <w:rsid w:val="00F97BC0"/>
    <w:rsid w:val="00FC68CA"/>
    <w:rsid w:val="00FC7DDA"/>
    <w:rsid w:val="00FE1E18"/>
    <w:rsid w:val="00FE4336"/>
    <w:rsid w:val="00FE4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2530"/>
  <w15:docId w15:val="{F8D8C83B-C196-4A23-B75A-4DEE8298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hAnsi="Arial Unicode MS" w:cs="Arial Unicode MS"/>
      <w:color w:val="000000"/>
      <w:sz w:val="24"/>
      <w:szCs w:val="24"/>
      <w:u w:color="000000"/>
      <w:lang w:val="it-IT" w:eastAsia="en-US"/>
    </w:rPr>
  </w:style>
  <w:style w:type="paragraph" w:styleId="Titre1">
    <w:name w:val="heading 1"/>
    <w:basedOn w:val="Normal"/>
    <w:next w:val="Normal"/>
    <w:link w:val="Titre1Car"/>
    <w:qFormat/>
    <w:rsid w:val="00B142AB"/>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imes" w:eastAsia="Times" w:hAnsi="Times" w:cs="Times New Roman"/>
      <w:b/>
      <w:color w:val="auto"/>
      <w:szCs w:val="20"/>
      <w:bdr w:val="none" w:sz="0" w:space="0" w:color="auto"/>
      <w:lang w:val="en-GB"/>
    </w:rPr>
  </w:style>
  <w:style w:type="paragraph" w:styleId="Titre2">
    <w:name w:val="heading 2"/>
    <w:basedOn w:val="Normal"/>
    <w:next w:val="Normal"/>
    <w:link w:val="Titre2Car"/>
    <w:qFormat/>
    <w:rsid w:val="00B142AB"/>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ascii="Times" w:eastAsia="Times" w:hAnsi="Times" w:cs="Times New Roman"/>
      <w:i/>
      <w:color w:val="auto"/>
      <w:sz w:val="18"/>
      <w:szCs w:val="20"/>
      <w:bdr w:val="none" w:sz="0" w:space="0" w:color="auto"/>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character" w:customStyle="1" w:styleId="None">
    <w:name w:val="None"/>
  </w:style>
  <w:style w:type="character" w:customStyle="1" w:styleId="Hyperlink0">
    <w:name w:val="Hyperlink.0"/>
    <w:basedOn w:val="None"/>
    <w:rPr>
      <w:color w:val="0000FF"/>
      <w:u w:val="single" w:color="0000FF"/>
    </w:rPr>
  </w:style>
  <w:style w:type="paragraph" w:styleId="NormalWeb">
    <w:name w:val="Normal (Web)"/>
    <w:basedOn w:val="Normal"/>
    <w:uiPriority w:val="99"/>
    <w:semiHidden/>
    <w:unhideWhenUsed/>
    <w:rsid w:val="00B142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heme="minorHAnsi" w:hAnsi="Arial" w:cs="Arial"/>
      <w:color w:val="auto"/>
      <w:sz w:val="22"/>
      <w:szCs w:val="22"/>
      <w:bdr w:val="none" w:sz="0" w:space="0" w:color="auto"/>
      <w:lang w:val="fr-FR" w:eastAsia="fr-FR"/>
    </w:rPr>
  </w:style>
  <w:style w:type="character" w:styleId="lev">
    <w:name w:val="Strong"/>
    <w:basedOn w:val="Policepardfaut"/>
    <w:uiPriority w:val="22"/>
    <w:qFormat/>
    <w:rsid w:val="00B142AB"/>
    <w:rPr>
      <w:b/>
      <w:bCs/>
    </w:rPr>
  </w:style>
  <w:style w:type="character" w:customStyle="1" w:styleId="Titre1Car">
    <w:name w:val="Titre 1 Car"/>
    <w:basedOn w:val="Policepardfaut"/>
    <w:link w:val="Titre1"/>
    <w:rsid w:val="00B142AB"/>
    <w:rPr>
      <w:rFonts w:ascii="Times" w:eastAsia="Times" w:hAnsi="Times"/>
      <w:b/>
      <w:sz w:val="24"/>
      <w:bdr w:val="none" w:sz="0" w:space="0" w:color="auto"/>
      <w:lang w:eastAsia="en-US"/>
    </w:rPr>
  </w:style>
  <w:style w:type="character" w:customStyle="1" w:styleId="Titre2Car">
    <w:name w:val="Titre 2 Car"/>
    <w:basedOn w:val="Policepardfaut"/>
    <w:link w:val="Titre2"/>
    <w:rsid w:val="00B142AB"/>
    <w:rPr>
      <w:rFonts w:ascii="Times" w:eastAsia="Times" w:hAnsi="Times"/>
      <w:i/>
      <w:sz w:val="18"/>
      <w:bdr w:val="none" w:sz="0" w:space="0" w:color="auto"/>
      <w:lang w:eastAsia="en-US"/>
    </w:rPr>
  </w:style>
  <w:style w:type="paragraph" w:styleId="Corpsdetexte">
    <w:name w:val="Body Text"/>
    <w:basedOn w:val="Normal"/>
    <w:link w:val="CorpsdetexteCar"/>
    <w:semiHidden/>
    <w:rsid w:val="00B142AB"/>
    <w:pPr>
      <w:pBdr>
        <w:top w:val="none" w:sz="0" w:space="0" w:color="auto"/>
        <w:left w:val="none" w:sz="0" w:space="0" w:color="auto"/>
        <w:bottom w:val="none" w:sz="0" w:space="0" w:color="auto"/>
        <w:right w:val="none" w:sz="0" w:space="0" w:color="auto"/>
        <w:between w:val="none" w:sz="0" w:space="0" w:color="auto"/>
        <w:bar w:val="none" w:sz="0" w:color="auto"/>
      </w:pBdr>
    </w:pPr>
    <w:rPr>
      <w:rFonts w:ascii="Times" w:eastAsia="Times" w:hAnsi="Times" w:cs="Times New Roman"/>
      <w:color w:val="auto"/>
      <w:sz w:val="20"/>
      <w:szCs w:val="20"/>
      <w:bdr w:val="none" w:sz="0" w:space="0" w:color="auto"/>
      <w:lang w:val="en-GB"/>
    </w:rPr>
  </w:style>
  <w:style w:type="character" w:customStyle="1" w:styleId="CorpsdetexteCar">
    <w:name w:val="Corps de texte Car"/>
    <w:basedOn w:val="Policepardfaut"/>
    <w:link w:val="Corpsdetexte"/>
    <w:semiHidden/>
    <w:rsid w:val="00B142AB"/>
    <w:rPr>
      <w:rFonts w:ascii="Times" w:eastAsia="Times" w:hAnsi="Times"/>
      <w:bdr w:val="none" w:sz="0" w:space="0" w:color="auto"/>
      <w:lang w:eastAsia="en-US"/>
    </w:rPr>
  </w:style>
  <w:style w:type="paragraph" w:styleId="Paragraphedeliste">
    <w:name w:val="List Paragraph"/>
    <w:basedOn w:val="Normal"/>
    <w:uiPriority w:val="34"/>
    <w:qFormat/>
    <w:rsid w:val="00222735"/>
    <w:pPr>
      <w:ind w:left="720"/>
      <w:contextualSpacing/>
    </w:pPr>
  </w:style>
  <w:style w:type="character" w:styleId="Lienhypertextesuivivisit">
    <w:name w:val="FollowedHyperlink"/>
    <w:basedOn w:val="Policepardfaut"/>
    <w:uiPriority w:val="99"/>
    <w:semiHidden/>
    <w:unhideWhenUsed/>
    <w:rsid w:val="00A9259A"/>
    <w:rPr>
      <w:color w:val="FF00FF" w:themeColor="followedHyperlink"/>
      <w:u w:val="single"/>
    </w:rPr>
  </w:style>
  <w:style w:type="paragraph" w:styleId="Notedebasdepage">
    <w:name w:val="footnote text"/>
    <w:basedOn w:val="Normal"/>
    <w:link w:val="NotedebasdepageCar"/>
    <w:uiPriority w:val="99"/>
    <w:semiHidden/>
    <w:unhideWhenUsed/>
    <w:rsid w:val="00AD447D"/>
    <w:rPr>
      <w:sz w:val="20"/>
      <w:szCs w:val="20"/>
    </w:rPr>
  </w:style>
  <w:style w:type="character" w:customStyle="1" w:styleId="NotedebasdepageCar">
    <w:name w:val="Note de bas de page Car"/>
    <w:basedOn w:val="Policepardfaut"/>
    <w:link w:val="Notedebasdepage"/>
    <w:uiPriority w:val="99"/>
    <w:semiHidden/>
    <w:rsid w:val="00AD447D"/>
    <w:rPr>
      <w:rFonts w:hAnsi="Arial Unicode MS" w:cs="Arial Unicode MS"/>
      <w:color w:val="000000"/>
      <w:u w:color="000000"/>
      <w:lang w:val="it-IT" w:eastAsia="en-US"/>
    </w:rPr>
  </w:style>
  <w:style w:type="character" w:styleId="Appelnotedebasdep">
    <w:name w:val="footnote reference"/>
    <w:basedOn w:val="Policepardfaut"/>
    <w:uiPriority w:val="99"/>
    <w:semiHidden/>
    <w:unhideWhenUsed/>
    <w:rsid w:val="00AD447D"/>
    <w:rPr>
      <w:vertAlign w:val="superscript"/>
    </w:rPr>
  </w:style>
  <w:style w:type="paragraph" w:styleId="Textedebulles">
    <w:name w:val="Balloon Text"/>
    <w:basedOn w:val="Normal"/>
    <w:link w:val="TextedebullesCar"/>
    <w:uiPriority w:val="99"/>
    <w:semiHidden/>
    <w:unhideWhenUsed/>
    <w:rsid w:val="00AD447D"/>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447D"/>
    <w:rPr>
      <w:rFonts w:ascii="Segoe UI" w:hAnsi="Segoe UI" w:cs="Segoe UI"/>
      <w:color w:val="000000"/>
      <w:sz w:val="18"/>
      <w:szCs w:val="18"/>
      <w:u w:color="000000"/>
      <w:lang w:val="it-IT" w:eastAsia="en-US"/>
    </w:rPr>
  </w:style>
  <w:style w:type="character" w:styleId="Marquedecommentaire">
    <w:name w:val="annotation reference"/>
    <w:basedOn w:val="Policepardfaut"/>
    <w:uiPriority w:val="99"/>
    <w:semiHidden/>
    <w:unhideWhenUsed/>
    <w:rsid w:val="00445527"/>
    <w:rPr>
      <w:sz w:val="16"/>
      <w:szCs w:val="16"/>
    </w:rPr>
  </w:style>
  <w:style w:type="paragraph" w:styleId="Commentaire">
    <w:name w:val="annotation text"/>
    <w:basedOn w:val="Normal"/>
    <w:link w:val="CommentaireCar"/>
    <w:uiPriority w:val="99"/>
    <w:semiHidden/>
    <w:unhideWhenUsed/>
    <w:rsid w:val="00445527"/>
    <w:rPr>
      <w:sz w:val="20"/>
      <w:szCs w:val="20"/>
    </w:rPr>
  </w:style>
  <w:style w:type="character" w:customStyle="1" w:styleId="CommentaireCar">
    <w:name w:val="Commentaire Car"/>
    <w:basedOn w:val="Policepardfaut"/>
    <w:link w:val="Commentaire"/>
    <w:uiPriority w:val="99"/>
    <w:semiHidden/>
    <w:rsid w:val="00445527"/>
    <w:rPr>
      <w:rFonts w:hAnsi="Arial Unicode MS" w:cs="Arial Unicode MS"/>
      <w:color w:val="000000"/>
      <w:u w:color="000000"/>
      <w:lang w:val="it-IT" w:eastAsia="en-US"/>
    </w:rPr>
  </w:style>
  <w:style w:type="paragraph" w:styleId="Objetducommentaire">
    <w:name w:val="annotation subject"/>
    <w:basedOn w:val="Commentaire"/>
    <w:next w:val="Commentaire"/>
    <w:link w:val="ObjetducommentaireCar"/>
    <w:uiPriority w:val="99"/>
    <w:semiHidden/>
    <w:unhideWhenUsed/>
    <w:rsid w:val="00445527"/>
    <w:rPr>
      <w:b/>
      <w:bCs/>
    </w:rPr>
  </w:style>
  <w:style w:type="character" w:customStyle="1" w:styleId="ObjetducommentaireCar">
    <w:name w:val="Objet du commentaire Car"/>
    <w:basedOn w:val="CommentaireCar"/>
    <w:link w:val="Objetducommentaire"/>
    <w:uiPriority w:val="99"/>
    <w:semiHidden/>
    <w:rsid w:val="00445527"/>
    <w:rPr>
      <w:rFonts w:hAnsi="Arial Unicode MS" w:cs="Arial Unicode MS"/>
      <w:b/>
      <w:bCs/>
      <w:color w:val="000000"/>
      <w:u w:color="000000"/>
      <w:lang w:val="it-IT" w:eastAsia="en-US"/>
    </w:rPr>
  </w:style>
  <w:style w:type="table" w:styleId="Grilledutableau">
    <w:name w:val="Table Grid"/>
    <w:basedOn w:val="TableauNormal"/>
    <w:uiPriority w:val="39"/>
    <w:unhideWhenUsed/>
    <w:rsid w:val="0003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87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77514">
      <w:bodyDiv w:val="1"/>
      <w:marLeft w:val="0"/>
      <w:marRight w:val="0"/>
      <w:marTop w:val="0"/>
      <w:marBottom w:val="0"/>
      <w:divBdr>
        <w:top w:val="none" w:sz="0" w:space="0" w:color="auto"/>
        <w:left w:val="none" w:sz="0" w:space="0" w:color="auto"/>
        <w:bottom w:val="none" w:sz="0" w:space="0" w:color="auto"/>
        <w:right w:val="none" w:sz="0" w:space="0" w:color="auto"/>
      </w:divBdr>
    </w:div>
    <w:div w:id="768306996">
      <w:bodyDiv w:val="1"/>
      <w:marLeft w:val="0"/>
      <w:marRight w:val="0"/>
      <w:marTop w:val="0"/>
      <w:marBottom w:val="0"/>
      <w:divBdr>
        <w:top w:val="none" w:sz="0" w:space="0" w:color="auto"/>
        <w:left w:val="none" w:sz="0" w:space="0" w:color="auto"/>
        <w:bottom w:val="none" w:sz="0" w:space="0" w:color="auto"/>
        <w:right w:val="none" w:sz="0" w:space="0" w:color="auto"/>
      </w:divBdr>
    </w:div>
    <w:div w:id="129468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tonella.frigerio@rse-web.it"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graff@cnr.tm.fr" TargetMode="External"/><Relationship Id="rId4" Type="http://schemas.openxmlformats.org/officeDocument/2006/relationships/settings" Target="settings.xml"/><Relationship Id="rId9" Type="http://schemas.openxmlformats.org/officeDocument/2006/relationships/hyperlink" Target="mailto:c.brachet@oieau.fr" TargetMode="Externa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88D1E-FC24-4AA8-85D1-0B129510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1663</Words>
  <Characters>9151</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Estelle Morris</dc:creator>
  <cp:lastModifiedBy>LEGRAND Sebastien</cp:lastModifiedBy>
  <cp:revision>5</cp:revision>
  <dcterms:created xsi:type="dcterms:W3CDTF">2019-05-14T09:01:00Z</dcterms:created>
  <dcterms:modified xsi:type="dcterms:W3CDTF">2019-05-14T12:03:00Z</dcterms:modified>
</cp:coreProperties>
</file>